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17030" w:rsidRPr="00453912" w:rsidRDefault="00617030" w:rsidP="00617030">
      <w:pPr>
        <w:ind w:left="5760"/>
        <w:jc w:val="left"/>
      </w:pPr>
    </w:p>
    <w:p w:rsidR="00617030" w:rsidRPr="00453912" w:rsidRDefault="00617030" w:rsidP="00617030">
      <w:pPr>
        <w:jc w:val="center"/>
        <w:rPr>
          <w:b/>
          <w:caps/>
        </w:rPr>
      </w:pPr>
      <w:r w:rsidRPr="00453912">
        <w:rPr>
          <w:b/>
          <w:caps/>
        </w:rPr>
        <w:t xml:space="preserve">VALSTYBINIO SOCIALINIO DRAUDIMO FONDO VALDYBOS PRIE SOCIALINĖS APSAUGOS IR DARBO MINISTERIJOS </w:t>
      </w:r>
    </w:p>
    <w:p w:rsidR="00617030" w:rsidRPr="00453912" w:rsidRDefault="00C63EF6" w:rsidP="00C63EF6">
      <w:pPr>
        <w:jc w:val="center"/>
        <w:rPr>
          <w:b/>
        </w:rPr>
      </w:pPr>
      <w:r w:rsidRPr="00453912">
        <w:rPr>
          <w:b/>
          <w:caps/>
        </w:rPr>
        <w:t>2017</w:t>
      </w:r>
      <w:r w:rsidR="00B20517" w:rsidRPr="00453912">
        <w:rPr>
          <w:b/>
          <w:caps/>
        </w:rPr>
        <w:t>-ųjų</w:t>
      </w:r>
      <w:r w:rsidR="00617030" w:rsidRPr="00453912">
        <w:rPr>
          <w:b/>
          <w:i/>
        </w:rPr>
        <w:t xml:space="preserve"> </w:t>
      </w:r>
      <w:r w:rsidR="00617030" w:rsidRPr="00453912">
        <w:rPr>
          <w:b/>
        </w:rPr>
        <w:t>METŲ VEIKLOS PLAN</w:t>
      </w:r>
      <w:r w:rsidR="00B20517" w:rsidRPr="00453912">
        <w:rPr>
          <w:b/>
        </w:rPr>
        <w:t xml:space="preserve">O PRIEMONIŲ VYKDYMO REZULTATAI </w:t>
      </w:r>
    </w:p>
    <w:p w:rsidR="00617030" w:rsidRPr="00453912" w:rsidRDefault="00617030" w:rsidP="00617030">
      <w:pPr>
        <w:jc w:val="center"/>
        <w:rPr>
          <w:b/>
          <w:caps/>
        </w:rPr>
      </w:pPr>
    </w:p>
    <w:tbl>
      <w:tblPr>
        <w:tblW w:w="5443" w:type="pct"/>
        <w:jc w:val="center"/>
        <w:tblInd w:w="6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34"/>
        <w:gridCol w:w="4155"/>
        <w:gridCol w:w="2974"/>
        <w:gridCol w:w="2646"/>
        <w:gridCol w:w="1277"/>
        <w:gridCol w:w="3571"/>
      </w:tblGrid>
      <w:tr w:rsidR="008A4659"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8A4659" w:rsidRPr="00453912" w:rsidRDefault="00BC589E">
            <w:pPr>
              <w:spacing w:before="60" w:after="60"/>
              <w:jc w:val="center"/>
              <w:rPr>
                <w:b/>
                <w:bCs/>
              </w:rPr>
            </w:pPr>
            <w:r w:rsidRPr="00453912">
              <w:rPr>
                <w:b/>
                <w:bCs/>
              </w:rPr>
              <w:t>Eil. N</w:t>
            </w:r>
            <w:r w:rsidR="008A4659" w:rsidRPr="00453912">
              <w:rPr>
                <w:b/>
                <w:bCs/>
              </w:rPr>
              <w:t>r.</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8A4659" w:rsidRPr="00453912" w:rsidRDefault="008A4659">
            <w:pPr>
              <w:spacing w:before="60" w:after="60"/>
              <w:jc w:val="center"/>
              <w:rPr>
                <w:b/>
                <w:bCs/>
              </w:rPr>
            </w:pPr>
            <w:r w:rsidRPr="00453912">
              <w:rPr>
                <w:b/>
                <w:bCs/>
              </w:rPr>
              <w:t>Priemonės pavadinimas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8A4659" w:rsidRPr="00453912" w:rsidRDefault="008A4659">
            <w:pPr>
              <w:spacing w:before="60" w:after="60"/>
              <w:jc w:val="center"/>
              <w:rPr>
                <w:b/>
                <w:bCs/>
              </w:rPr>
            </w:pPr>
            <w:r w:rsidRPr="00453912">
              <w:rPr>
                <w:b/>
                <w:bCs/>
              </w:rPr>
              <w:t>Proceso ir / ar indėlio vertinimo kriterijai, matavimo vienetai ir reikšmės</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8A4659" w:rsidRPr="00453912" w:rsidRDefault="008A4659">
            <w:pPr>
              <w:spacing w:before="60" w:after="60"/>
              <w:jc w:val="center"/>
              <w:rPr>
                <w:b/>
                <w:bCs/>
              </w:rPr>
            </w:pPr>
            <w:r w:rsidRPr="00453912">
              <w:rPr>
                <w:b/>
                <w:bCs/>
              </w:rPr>
              <w:t>Atsakingi vykdytojai</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8A4659" w:rsidRPr="00453912" w:rsidRDefault="008A4659">
            <w:pPr>
              <w:spacing w:before="60" w:after="60"/>
              <w:jc w:val="center"/>
              <w:rPr>
                <w:b/>
                <w:bCs/>
              </w:rPr>
            </w:pPr>
            <w:r w:rsidRPr="00453912">
              <w:rPr>
                <w:b/>
                <w:bCs/>
              </w:rPr>
              <w:t xml:space="preserve">Įvykdymo terminas </w:t>
            </w:r>
          </w:p>
        </w:tc>
        <w:tc>
          <w:tcPr>
            <w:tcW w:w="1155" w:type="pct"/>
            <w:tcBorders>
              <w:top w:val="single" w:sz="4" w:space="0" w:color="auto"/>
              <w:left w:val="single" w:sz="4" w:space="0" w:color="auto"/>
              <w:bottom w:val="single" w:sz="4" w:space="0" w:color="auto"/>
              <w:right w:val="single" w:sz="4" w:space="0" w:color="auto"/>
            </w:tcBorders>
          </w:tcPr>
          <w:p w:rsidR="008A4659" w:rsidRPr="00453912" w:rsidRDefault="008A4659">
            <w:pPr>
              <w:spacing w:before="60" w:after="60"/>
              <w:jc w:val="center"/>
              <w:rPr>
                <w:b/>
                <w:bCs/>
              </w:rPr>
            </w:pPr>
            <w:r w:rsidRPr="00453912">
              <w:rPr>
                <w:b/>
                <w:bCs/>
              </w:rPr>
              <w:t>Įrašai apie priemonės įgyvendinimą</w:t>
            </w:r>
          </w:p>
        </w:tc>
      </w:tr>
      <w:tr w:rsidR="008A4659" w:rsidRPr="00453912" w:rsidTr="008A25AC">
        <w:trPr>
          <w:trHeight w:val="703"/>
          <w:jc w:val="center"/>
        </w:trPr>
        <w:tc>
          <w:tcPr>
            <w:tcW w:w="5000" w:type="pct"/>
            <w:gridSpan w:val="6"/>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hideMark/>
          </w:tcPr>
          <w:p w:rsidR="008A4659" w:rsidRPr="00453912" w:rsidRDefault="008A4659" w:rsidP="008A4659">
            <w:pPr>
              <w:spacing w:before="60" w:after="60"/>
              <w:jc w:val="center"/>
              <w:rPr>
                <w:b/>
                <w:bCs/>
              </w:rPr>
            </w:pPr>
            <w:r w:rsidRPr="00453912">
              <w:rPr>
                <w:b/>
                <w:bCs/>
              </w:rPr>
              <w:t>TIKSLAS „BŪTI INSTITUCIJA, ŠVIEČIANČIA VISUOMENĘ, TURINČIA EFEKTYVIUS PROCESUS IR ĮSITRAUKUSIUS DARBUOTOJUS BEI KOKYBIŠKAI APTARNAUJANČIA KLIENTUS“</w:t>
            </w:r>
          </w:p>
        </w:tc>
      </w:tr>
      <w:tr w:rsidR="008A4659"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A4659" w:rsidRPr="00453912" w:rsidRDefault="008A4659" w:rsidP="0033498E">
            <w:pPr>
              <w:rPr>
                <w:b/>
                <w:iCs/>
              </w:rPr>
            </w:pPr>
            <w:r w:rsidRPr="00453912">
              <w:rPr>
                <w:b/>
                <w:iCs/>
              </w:rPr>
              <w:t>1.</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A4659" w:rsidRPr="00453912" w:rsidRDefault="008A4659" w:rsidP="0033498E">
            <w:r w:rsidRPr="00453912">
              <w:rPr>
                <w:b/>
                <w:bCs/>
              </w:rPr>
              <w:t>Didinti valstybinio socialinio draudimo ir privalomojo sveikatos draudimo (toliau – įmokos) įmokų surinkimą:</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A4659" w:rsidRPr="00453912" w:rsidRDefault="008A4659" w:rsidP="0033498E">
            <w:r w:rsidRPr="00453912">
              <w:rPr>
                <w:b/>
                <w:bCs/>
              </w:rPr>
              <w:t>Įmokų surinkimo lygis – ne mažesnis nei 93 proc.</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A4659" w:rsidRPr="00453912" w:rsidRDefault="008A4659" w:rsidP="0033498E">
            <w:pPr>
              <w:jc w:val="left"/>
              <w:rPr>
                <w:b/>
              </w:rPr>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A4659" w:rsidRPr="00453912" w:rsidRDefault="008A4659" w:rsidP="0033498E"/>
        </w:tc>
        <w:tc>
          <w:tcPr>
            <w:tcW w:w="1155" w:type="pct"/>
            <w:tcBorders>
              <w:top w:val="single" w:sz="4" w:space="0" w:color="auto"/>
              <w:left w:val="single" w:sz="4" w:space="0" w:color="auto"/>
              <w:bottom w:val="single" w:sz="4" w:space="0" w:color="auto"/>
              <w:right w:val="single" w:sz="4" w:space="0" w:color="auto"/>
            </w:tcBorders>
          </w:tcPr>
          <w:p w:rsidR="008A4659" w:rsidRPr="00C91256" w:rsidRDefault="008B6B8D" w:rsidP="00C91256">
            <w:r w:rsidRPr="00453912">
              <w:rPr>
                <w:b/>
                <w:bCs/>
              </w:rPr>
              <w:t>Įmokų surinkimo lygis –</w:t>
            </w:r>
            <w:r w:rsidR="002130DA" w:rsidRPr="00453912">
              <w:rPr>
                <w:b/>
                <w:bCs/>
              </w:rPr>
              <w:t xml:space="preserve"> </w:t>
            </w:r>
            <w:r w:rsidRPr="00453912">
              <w:rPr>
                <w:b/>
                <w:bCs/>
              </w:rPr>
              <w:t>8</w:t>
            </w:r>
            <w:r w:rsidR="00735E2C" w:rsidRPr="00453912">
              <w:rPr>
                <w:b/>
                <w:bCs/>
              </w:rPr>
              <w:t>8</w:t>
            </w:r>
            <w:r w:rsidRPr="00453912">
              <w:rPr>
                <w:b/>
                <w:bCs/>
              </w:rPr>
              <w:t>,</w:t>
            </w:r>
            <w:r w:rsidR="00735E2C" w:rsidRPr="00453912">
              <w:rPr>
                <w:b/>
                <w:bCs/>
              </w:rPr>
              <w:t>14</w:t>
            </w:r>
            <w:r w:rsidRPr="00453912">
              <w:rPr>
                <w:b/>
                <w:bCs/>
              </w:rPr>
              <w:t xml:space="preserve">  proc.</w:t>
            </w:r>
            <w:r w:rsidR="00943CCC" w:rsidRPr="00453912">
              <w:rPr>
                <w:b/>
                <w:bCs/>
              </w:rPr>
              <w:t xml:space="preserve"> (u</w:t>
            </w:r>
            <w:r w:rsidR="002130DA" w:rsidRPr="00453912">
              <w:rPr>
                <w:b/>
                <w:bCs/>
              </w:rPr>
              <w:t xml:space="preserve">ž I-III </w:t>
            </w:r>
            <w:proofErr w:type="spellStart"/>
            <w:r w:rsidR="002130DA" w:rsidRPr="00453912">
              <w:rPr>
                <w:b/>
                <w:bCs/>
              </w:rPr>
              <w:t>ketv</w:t>
            </w:r>
            <w:proofErr w:type="spellEnd"/>
            <w:r w:rsidR="002130DA" w:rsidRPr="00453912">
              <w:rPr>
                <w:b/>
                <w:bCs/>
              </w:rPr>
              <w:t>.</w:t>
            </w:r>
            <w:r w:rsidR="00943CCC" w:rsidRPr="00453912">
              <w:rPr>
                <w:b/>
                <w:bCs/>
              </w:rPr>
              <w:t>, už 2017 m. rodikl</w:t>
            </w:r>
            <w:r w:rsidR="00453912">
              <w:rPr>
                <w:b/>
                <w:bCs/>
              </w:rPr>
              <w:t>į</w:t>
            </w:r>
            <w:r w:rsidR="00943CCC" w:rsidRPr="00453912">
              <w:rPr>
                <w:b/>
                <w:bCs/>
              </w:rPr>
              <w:t xml:space="preserve"> bus </w:t>
            </w:r>
            <w:r w:rsidR="00C91256">
              <w:rPr>
                <w:b/>
                <w:bCs/>
              </w:rPr>
              <w:t xml:space="preserve">galima </w:t>
            </w:r>
            <w:r w:rsidR="00C91256" w:rsidRPr="00C91256">
              <w:rPr>
                <w:b/>
                <w:bCs/>
              </w:rPr>
              <w:t>apskaičiuot</w:t>
            </w:r>
            <w:r w:rsidR="00C91256">
              <w:rPr>
                <w:b/>
                <w:bCs/>
              </w:rPr>
              <w:t>i</w:t>
            </w:r>
            <w:r w:rsidR="00C91256" w:rsidRPr="00C91256">
              <w:rPr>
                <w:b/>
                <w:bCs/>
              </w:rPr>
              <w:t xml:space="preserve"> </w:t>
            </w:r>
            <w:r w:rsidR="00943CCC" w:rsidRPr="00C91256">
              <w:rPr>
                <w:b/>
                <w:bCs/>
              </w:rPr>
              <w:t>2018-02-15</w:t>
            </w:r>
            <w:r w:rsidR="002130DA" w:rsidRPr="00C91256">
              <w:rPr>
                <w:b/>
                <w:bCs/>
              </w:rPr>
              <w:t>)</w:t>
            </w:r>
          </w:p>
        </w:tc>
      </w:tr>
      <w:tr w:rsidR="008A4659"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A4659" w:rsidRPr="00453912" w:rsidRDefault="008A4659" w:rsidP="0033498E">
            <w:pPr>
              <w:jc w:val="left"/>
              <w:rPr>
                <w:iCs/>
              </w:rPr>
            </w:pPr>
            <w:r w:rsidRPr="00453912">
              <w:rPr>
                <w:iCs/>
              </w:rPr>
              <w:t>1.1.</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A4659" w:rsidRPr="00453912" w:rsidRDefault="008A4659" w:rsidP="0033498E">
            <w:pPr>
              <w:jc w:val="left"/>
              <w:rPr>
                <w:bCs/>
              </w:rPr>
            </w:pPr>
            <w:r w:rsidRPr="00453912">
              <w:rPr>
                <w:bCs/>
              </w:rPr>
              <w:t>Didinti įmokų surinkimą iš draudėjų:</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A4659" w:rsidRPr="00453912" w:rsidRDefault="008A4659" w:rsidP="0033498E">
            <w:pPr>
              <w:jc w:val="left"/>
              <w:rPr>
                <w:b/>
                <w:bCs/>
                <w:highlight w:val="yellow"/>
              </w:rPr>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A4659" w:rsidRPr="00453912" w:rsidRDefault="008A4659" w:rsidP="0033498E">
            <w:pPr>
              <w:jc w:val="left"/>
              <w:rPr>
                <w:b/>
                <w:u w:val="single"/>
              </w:rPr>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A4659" w:rsidRPr="00453912" w:rsidRDefault="008A4659" w:rsidP="0033498E">
            <w:pPr>
              <w:jc w:val="left"/>
            </w:pPr>
          </w:p>
        </w:tc>
        <w:tc>
          <w:tcPr>
            <w:tcW w:w="1155" w:type="pct"/>
            <w:tcBorders>
              <w:top w:val="single" w:sz="4" w:space="0" w:color="auto"/>
              <w:left w:val="single" w:sz="4" w:space="0" w:color="auto"/>
              <w:bottom w:val="single" w:sz="4" w:space="0" w:color="auto"/>
              <w:right w:val="single" w:sz="4" w:space="0" w:color="auto"/>
            </w:tcBorders>
          </w:tcPr>
          <w:p w:rsidR="008A4659" w:rsidRPr="00453912" w:rsidRDefault="008A4659" w:rsidP="0033498E">
            <w:pPr>
              <w:jc w:val="left"/>
            </w:pPr>
          </w:p>
        </w:tc>
      </w:tr>
      <w:tr w:rsidR="008A4659"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A4659" w:rsidRPr="00453912" w:rsidRDefault="008A4659" w:rsidP="0033498E">
            <w:pPr>
              <w:jc w:val="left"/>
              <w:rPr>
                <w:iCs/>
              </w:rPr>
            </w:pPr>
            <w:r w:rsidRPr="00453912">
              <w:rPr>
                <w:iCs/>
              </w:rPr>
              <w:t>1.1.1.</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A4659" w:rsidRPr="00453912" w:rsidRDefault="008A4659" w:rsidP="0033498E">
            <w:pPr>
              <w:jc w:val="left"/>
              <w:rPr>
                <w:b/>
                <w:bCs/>
              </w:rPr>
            </w:pPr>
            <w:r w:rsidRPr="00453912">
              <w:t>Įgyvendinti  priemones, padėsiančias užkirsti kelią nesąžiningiems draudėjams ir apdraustiesiems išvengti privalomojo sveikatos draudimo (toliau – PSD) įmokų mokėjimo, nepagrįstai pateikiant 12-SD pranešimus apie ilgus nedraudžiamuosius laikotarpius: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A4659" w:rsidRPr="00453912" w:rsidRDefault="008A4659" w:rsidP="0033498E">
            <w:pPr>
              <w:jc w:val="left"/>
              <w:rPr>
                <w:b/>
                <w:bCs/>
                <w:highlight w:val="yellow"/>
              </w:rPr>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A4659" w:rsidRPr="00453912" w:rsidRDefault="008A4659" w:rsidP="0033498E">
            <w:pPr>
              <w:jc w:val="left"/>
              <w:rPr>
                <w:b/>
                <w:u w:val="single"/>
              </w:rPr>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A4659" w:rsidRPr="00453912" w:rsidRDefault="008A4659" w:rsidP="0033498E">
            <w:pPr>
              <w:jc w:val="left"/>
            </w:pPr>
          </w:p>
        </w:tc>
        <w:tc>
          <w:tcPr>
            <w:tcW w:w="1155" w:type="pct"/>
            <w:tcBorders>
              <w:top w:val="single" w:sz="4" w:space="0" w:color="auto"/>
              <w:left w:val="single" w:sz="4" w:space="0" w:color="auto"/>
              <w:bottom w:val="single" w:sz="4" w:space="0" w:color="auto"/>
              <w:right w:val="single" w:sz="4" w:space="0" w:color="auto"/>
            </w:tcBorders>
          </w:tcPr>
          <w:p w:rsidR="008A4659" w:rsidRPr="00453912" w:rsidRDefault="008A4659" w:rsidP="0033498E">
            <w:pPr>
              <w:jc w:val="left"/>
            </w:pPr>
          </w:p>
        </w:tc>
      </w:tr>
      <w:tr w:rsidR="008B6B8D"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iCs/>
              </w:rPr>
            </w:pPr>
            <w:r w:rsidRPr="00453912">
              <w:rPr>
                <w:iCs/>
              </w:rPr>
              <w:t>1.1.1.1.</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b/>
                <w:bCs/>
              </w:rPr>
            </w:pPr>
            <w:r w:rsidRPr="00453912">
              <w:t>Atlikti draudėjų teikiamų 12-SD pranešimų apie asmenų nedraudžiamuosius laikotarpius priežasčių ir jų trukmės analizę ir nustatyti kriterijus dėl draudėjo teikiamų duomenų, kuriems turi būti atliktas rizikingumo vertinimas, stabdymo</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b/>
                <w:bCs/>
                <w:highlight w:val="yellow"/>
              </w:rPr>
            </w:pPr>
            <w:r w:rsidRPr="00453912">
              <w:rPr>
                <w:iCs/>
              </w:rPr>
              <w:t>Atlikta analizė,  nustatyti kriterijai</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b/>
                <w:u w:val="single"/>
              </w:rPr>
            </w:pPr>
            <w:r w:rsidRPr="00453912">
              <w:t>Registrų tvarkymo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t xml:space="preserve">2017 m. </w:t>
            </w:r>
          </w:p>
          <w:p w:rsidR="008B6B8D" w:rsidRPr="00453912" w:rsidRDefault="008B6B8D" w:rsidP="0033498E">
            <w:pPr>
              <w:jc w:val="left"/>
            </w:pPr>
            <w:r w:rsidRPr="00453912">
              <w:t>III ketv.</w:t>
            </w:r>
          </w:p>
        </w:tc>
        <w:tc>
          <w:tcPr>
            <w:tcW w:w="1155" w:type="pct"/>
            <w:tcBorders>
              <w:top w:val="single" w:sz="4" w:space="0" w:color="auto"/>
              <w:left w:val="single" w:sz="4" w:space="0" w:color="auto"/>
              <w:bottom w:val="single" w:sz="4" w:space="0" w:color="auto"/>
              <w:right w:val="single" w:sz="4" w:space="0" w:color="auto"/>
            </w:tcBorders>
          </w:tcPr>
          <w:p w:rsidR="008B6B8D" w:rsidRPr="00453912" w:rsidRDefault="008B6B8D" w:rsidP="00656466">
            <w:pPr>
              <w:rPr>
                <w:b/>
              </w:rPr>
            </w:pPr>
            <w:r w:rsidRPr="00453912">
              <w:rPr>
                <w:b/>
              </w:rPr>
              <w:t>Įvykdyta.</w:t>
            </w:r>
          </w:p>
          <w:p w:rsidR="008B6B8D" w:rsidRPr="00453912" w:rsidRDefault="008B6B8D" w:rsidP="00656466">
            <w:r w:rsidRPr="00453912">
              <w:t>Atlikta asmenų nedraudžiamųjų laikotarpių per 2015</w:t>
            </w:r>
            <w:r w:rsidR="006C54E9" w:rsidRPr="00453912">
              <w:t xml:space="preserve"> – </w:t>
            </w:r>
            <w:r w:rsidRPr="00453912">
              <w:t>2017 metus analizė. Analizės rezultatai, apibendrintos išvados bei siūlymai dėl 12-SD pranešimų stabdymo pateikti 2017-09-27 tarnybiniame pranešime Nr. 85-486.</w:t>
            </w:r>
          </w:p>
        </w:tc>
      </w:tr>
      <w:tr w:rsidR="008B6B8D"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iCs/>
              </w:rPr>
            </w:pPr>
            <w:r w:rsidRPr="00453912">
              <w:rPr>
                <w:iCs/>
              </w:rPr>
              <w:t>1.1.1.2.</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pStyle w:val="prastasistinklapis"/>
              <w:spacing w:before="0" w:beforeAutospacing="0" w:after="0" w:afterAutospacing="0"/>
              <w:rPr>
                <w:i/>
                <w:iCs/>
              </w:rPr>
            </w:pPr>
            <w:r w:rsidRPr="00453912">
              <w:t xml:space="preserve">Parengti programinės įrangos užsakymą dėl nesąžiningų draudėjų teikiamų 12-SD pranešimų apie ilgus nedraudžiamuosius </w:t>
            </w:r>
            <w:r w:rsidRPr="00453912">
              <w:lastRenderedPageBreak/>
              <w:t xml:space="preserve">laikotarpius stabdymo ir jų duomenų neįrašymo į Registrą </w:t>
            </w:r>
          </w:p>
          <w:p w:rsidR="008B6B8D" w:rsidRPr="00453912" w:rsidRDefault="008B6B8D" w:rsidP="0033498E">
            <w:pPr>
              <w:jc w:val="left"/>
              <w:rPr>
                <w:b/>
                <w:bCs/>
              </w:rPr>
            </w:pP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b/>
                <w:bCs/>
                <w:highlight w:val="yellow"/>
              </w:rPr>
            </w:pPr>
            <w:r w:rsidRPr="00453912">
              <w:rPr>
                <w:iCs/>
              </w:rPr>
              <w:lastRenderedPageBreak/>
              <w:t>Pateiktas programinės įrangos užsakymo projektas</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b/>
                <w:u w:val="single"/>
              </w:rPr>
            </w:pPr>
            <w:r w:rsidRPr="00453912">
              <w:t>Registrų tvarkymo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t xml:space="preserve">2017 m. </w:t>
            </w:r>
          </w:p>
          <w:p w:rsidR="008B6B8D" w:rsidRPr="00453912" w:rsidRDefault="008B6B8D" w:rsidP="0033498E">
            <w:pPr>
              <w:jc w:val="left"/>
            </w:pPr>
            <w:r w:rsidRPr="00453912">
              <w:t>III ketv.</w:t>
            </w:r>
          </w:p>
        </w:tc>
        <w:tc>
          <w:tcPr>
            <w:tcW w:w="1155" w:type="pct"/>
            <w:tcBorders>
              <w:top w:val="single" w:sz="4" w:space="0" w:color="auto"/>
              <w:left w:val="single" w:sz="4" w:space="0" w:color="auto"/>
              <w:bottom w:val="single" w:sz="4" w:space="0" w:color="auto"/>
              <w:right w:val="single" w:sz="4" w:space="0" w:color="auto"/>
            </w:tcBorders>
          </w:tcPr>
          <w:p w:rsidR="008B6B8D" w:rsidRPr="00453912" w:rsidRDefault="008B6B8D" w:rsidP="00656466">
            <w:pPr>
              <w:rPr>
                <w:b/>
              </w:rPr>
            </w:pPr>
            <w:r w:rsidRPr="00453912">
              <w:rPr>
                <w:b/>
              </w:rPr>
              <w:t>Įvykdyta.</w:t>
            </w:r>
          </w:p>
          <w:p w:rsidR="008B6B8D" w:rsidRPr="00453912" w:rsidRDefault="008B6B8D" w:rsidP="00656466">
            <w:r w:rsidRPr="00453912">
              <w:t xml:space="preserve">2017-09-27 tarnybiniame  pranešime Nr. 85-486 pateikti </w:t>
            </w:r>
            <w:r w:rsidRPr="00453912">
              <w:lastRenderedPageBreak/>
              <w:t xml:space="preserve">nedraudžiamųjų laikotarpių analizės rezultatai, 2017-09-28 aptarti Valstybinio socialinio draudimo fondo valdybos prie Socialinės apsaugos ir darbo ministerijos (toliau – Fondo valdyba) vadovybės ir Valstybinio socialinio draudimo fondo valdybos teritorinių skyrių (toliau – Fondo valdybos teritoriniai skyriai) direktorių pasitarime, kurio metu nepritarta dėl 12-SD pranešimų stabdymo specialistų vertinimui ir duomenų neįrašymui į Registrą. Pritarta: informuoti draudėjus ir apdraustuosius asmenis elektroninėmis žinutėmis dėl galimos prievolės mokėti sveikatos draudimo įmokas savarankiškai, esant ilgesniems nei 30 dienų nedraudžiamiesiems laikotarpiams. Pateiktas programinės įrangos parengimo užsakymas </w:t>
            </w:r>
            <w:r w:rsidRPr="00453912">
              <w:rPr>
                <w:rFonts w:eastAsiaTheme="minorHAnsi"/>
              </w:rPr>
              <w:t>KTM-27712.</w:t>
            </w:r>
          </w:p>
        </w:tc>
      </w:tr>
      <w:tr w:rsidR="008B6B8D"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iCs/>
              </w:rPr>
            </w:pPr>
            <w:r w:rsidRPr="00453912">
              <w:rPr>
                <w:iCs/>
              </w:rPr>
              <w:lastRenderedPageBreak/>
              <w:t>1.1.2.</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1019C7">
            <w:pPr>
              <w:jc w:val="left"/>
            </w:pPr>
            <w:r w:rsidRPr="00453912">
              <w:t xml:space="preserve">Organizuoti su kiekvienu </w:t>
            </w:r>
            <w:r w:rsidR="001019C7" w:rsidRPr="00453912">
              <w:t>F</w:t>
            </w:r>
            <w:r w:rsidRPr="00453912">
              <w:t>ond</w:t>
            </w:r>
            <w:r w:rsidR="001019C7" w:rsidRPr="00453912">
              <w:t>o valdybos teritoriniu skyriumi</w:t>
            </w:r>
            <w:r w:rsidRPr="00453912">
              <w:t xml:space="preserve"> pasitarimus dėl draudėjų skolų Valstybinio socialinio draudimo fondui išieškojimo klausimų</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0E00B3">
            <w:pPr>
              <w:jc w:val="left"/>
            </w:pPr>
            <w:r w:rsidRPr="00453912">
              <w:t>Organizuota ne mažiau kaip po 1 pasitarimą su kiekvienu Fondo valdybos teritoriniu skyriumi</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t>Įmokų administravimo skyrius</w:t>
            </w:r>
          </w:p>
          <w:p w:rsidR="008B6B8D" w:rsidRPr="00453912" w:rsidRDefault="008B6B8D" w:rsidP="0033498E">
            <w:pPr>
              <w:jc w:val="left"/>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t>2017 m.</w:t>
            </w:r>
          </w:p>
        </w:tc>
        <w:tc>
          <w:tcPr>
            <w:tcW w:w="1155" w:type="pct"/>
            <w:tcBorders>
              <w:top w:val="single" w:sz="4" w:space="0" w:color="auto"/>
              <w:left w:val="single" w:sz="4" w:space="0" w:color="auto"/>
              <w:bottom w:val="single" w:sz="4" w:space="0" w:color="auto"/>
              <w:right w:val="single" w:sz="4" w:space="0" w:color="auto"/>
            </w:tcBorders>
          </w:tcPr>
          <w:p w:rsidR="001019C7" w:rsidRPr="00453912" w:rsidRDefault="001019C7" w:rsidP="00656466">
            <w:pPr>
              <w:rPr>
                <w:b/>
              </w:rPr>
            </w:pPr>
            <w:r w:rsidRPr="00453912">
              <w:rPr>
                <w:b/>
              </w:rPr>
              <w:t>Įvykdyta.</w:t>
            </w:r>
          </w:p>
          <w:p w:rsidR="001019C7" w:rsidRPr="00453912" w:rsidRDefault="008B6B8D" w:rsidP="00656466">
            <w:r w:rsidRPr="00453912">
              <w:t>Organizuota po 2 pasitarimus su kiekvienu Fondo valdybos teritoriniu skyriumi dėl draudėjų skolų Valstybinio socialinio draudimo fondui išieškojimo klausimų.</w:t>
            </w:r>
          </w:p>
        </w:tc>
      </w:tr>
      <w:tr w:rsidR="008B6B8D"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iCs/>
              </w:rPr>
            </w:pPr>
            <w:r w:rsidRPr="00453912">
              <w:rPr>
                <w:iCs/>
              </w:rPr>
              <w:t>1.1.3.</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t xml:space="preserve">Organizuoti bendrus pasitarimus su visais Fondo valdybos teritoriniais skyriais dėl </w:t>
            </w:r>
            <w:r w:rsidRPr="00453912">
              <w:lastRenderedPageBreak/>
              <w:t>draudėjų skolų Valstybinio socialinio draudimo fondui išieškojimo klausimų</w:t>
            </w:r>
          </w:p>
          <w:p w:rsidR="008B6B8D" w:rsidRPr="00453912" w:rsidRDefault="008B6B8D" w:rsidP="0033498E">
            <w:pPr>
              <w:jc w:val="left"/>
            </w:pP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lastRenderedPageBreak/>
              <w:t xml:space="preserve">Organizuoti ne mažiau kaip 2 bendri pasitarimai su visais </w:t>
            </w:r>
            <w:r w:rsidRPr="00453912">
              <w:lastRenderedPageBreak/>
              <w:t>Fondo valdybos teritoriniais skyriais</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lastRenderedPageBreak/>
              <w:t>Įmokų administravimo skyrius</w:t>
            </w:r>
          </w:p>
          <w:p w:rsidR="008B6B8D" w:rsidRPr="00453912" w:rsidRDefault="008B6B8D" w:rsidP="0033498E">
            <w:pPr>
              <w:jc w:val="left"/>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lastRenderedPageBreak/>
              <w:t>2017 m.</w:t>
            </w:r>
          </w:p>
        </w:tc>
        <w:tc>
          <w:tcPr>
            <w:tcW w:w="1155" w:type="pct"/>
            <w:tcBorders>
              <w:top w:val="single" w:sz="4" w:space="0" w:color="auto"/>
              <w:left w:val="single" w:sz="4" w:space="0" w:color="auto"/>
              <w:bottom w:val="single" w:sz="4" w:space="0" w:color="auto"/>
              <w:right w:val="single" w:sz="4" w:space="0" w:color="auto"/>
            </w:tcBorders>
          </w:tcPr>
          <w:p w:rsidR="00FA12BA" w:rsidRPr="00453912" w:rsidRDefault="00FA12BA" w:rsidP="00656466">
            <w:pPr>
              <w:rPr>
                <w:b/>
                <w:bCs/>
              </w:rPr>
            </w:pPr>
            <w:r w:rsidRPr="00453912">
              <w:rPr>
                <w:b/>
                <w:bCs/>
              </w:rPr>
              <w:t>Įvykdyta.</w:t>
            </w:r>
          </w:p>
          <w:p w:rsidR="00FA12BA" w:rsidRPr="00453912" w:rsidRDefault="00FA12BA" w:rsidP="00656466">
            <w:r w:rsidRPr="00453912">
              <w:t xml:space="preserve">2017-05-11/12 ir 2017-10-26/27 </w:t>
            </w:r>
            <w:r w:rsidRPr="00453912">
              <w:lastRenderedPageBreak/>
              <w:t>buvo organizuoti 2 bendri pasitarimai su visais Fondo valdybos teritoriniais skyriais dėl klausimų, susijusių su</w:t>
            </w:r>
            <w:r w:rsidR="00426B47" w:rsidRPr="00453912">
              <w:t xml:space="preserve"> </w:t>
            </w:r>
            <w:r w:rsidRPr="00453912">
              <w:t>draudėjų skolų Valstybinio sociali</w:t>
            </w:r>
            <w:r w:rsidR="00426B47" w:rsidRPr="00453912">
              <w:t>nio draudimo fondui, išieškojimu</w:t>
            </w:r>
            <w:r w:rsidRPr="00453912">
              <w:t>.</w:t>
            </w:r>
          </w:p>
        </w:tc>
      </w:tr>
      <w:tr w:rsidR="008B6B8D"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iCs/>
              </w:rPr>
            </w:pPr>
            <w:r w:rsidRPr="00453912">
              <w:rPr>
                <w:iCs/>
              </w:rPr>
              <w:lastRenderedPageBreak/>
              <w:t>1.1.4.</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t>Sudaryti  galimybę Fondo valdybos teritoriniams skyriams mokėjimo nurodymus į piniginių lėšų apribojimų informacinę sistemą (toliau – PLAIS)  teikti sąrašiniu būdu</w:t>
            </w:r>
          </w:p>
          <w:p w:rsidR="008B6B8D" w:rsidRPr="00453912" w:rsidRDefault="008B6B8D" w:rsidP="0033498E">
            <w:pPr>
              <w:jc w:val="left"/>
            </w:pP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t>Ne mažiau kaip 80 proc. mokėjimo nurodymų į PLAIS pateikiama sąrašiniu būdu</w:t>
            </w:r>
          </w:p>
          <w:p w:rsidR="008B6B8D" w:rsidRPr="00453912" w:rsidRDefault="008B6B8D" w:rsidP="0033498E">
            <w:pPr>
              <w:jc w:val="left"/>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t>Įmokų administravimo skyrius</w:t>
            </w:r>
          </w:p>
          <w:p w:rsidR="008B6B8D" w:rsidRPr="00453912" w:rsidRDefault="008B6B8D" w:rsidP="0033498E">
            <w:pPr>
              <w:jc w:val="left"/>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t xml:space="preserve">2017 m. </w:t>
            </w:r>
          </w:p>
          <w:p w:rsidR="008B6B8D" w:rsidRPr="00453912" w:rsidRDefault="008B6B8D" w:rsidP="0033498E">
            <w:pPr>
              <w:jc w:val="left"/>
            </w:pPr>
            <w:r w:rsidRPr="00453912">
              <w:t>III ketv.</w:t>
            </w:r>
          </w:p>
        </w:tc>
        <w:tc>
          <w:tcPr>
            <w:tcW w:w="1155" w:type="pct"/>
            <w:tcBorders>
              <w:top w:val="single" w:sz="4" w:space="0" w:color="auto"/>
              <w:left w:val="single" w:sz="4" w:space="0" w:color="auto"/>
              <w:bottom w:val="single" w:sz="4" w:space="0" w:color="auto"/>
              <w:right w:val="single" w:sz="4" w:space="0" w:color="auto"/>
            </w:tcBorders>
          </w:tcPr>
          <w:p w:rsidR="00C13819" w:rsidRPr="00453912" w:rsidRDefault="00C13819" w:rsidP="00656466">
            <w:pPr>
              <w:rPr>
                <w:b/>
                <w:bCs/>
              </w:rPr>
            </w:pPr>
            <w:r w:rsidRPr="00453912">
              <w:rPr>
                <w:b/>
                <w:bCs/>
              </w:rPr>
              <w:t>Įvykdyta iš dalies.</w:t>
            </w:r>
          </w:p>
          <w:p w:rsidR="00C13819" w:rsidRPr="00453912" w:rsidRDefault="00C13819" w:rsidP="00656466">
            <w:r w:rsidRPr="00453912">
              <w:t>Sukurta programinė įranga dėl savarankiškai privalomuoju sveikatos draudimu besidraudžiančių asmenų skolų išieškojimo pateikiant mokėjimo nurodymus į PLAIS sąrašiniu būdu. Dėl galimybės teikti mokėjimo nurodymus į PLAIS sąrašiniu būdu kitų kategorijų draudėjų atžvilgiu yra parengtas ir pateiktas programinės įrangos užsakymas.</w:t>
            </w:r>
          </w:p>
        </w:tc>
      </w:tr>
      <w:tr w:rsidR="008B6B8D"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iCs/>
              </w:rPr>
            </w:pPr>
            <w:r w:rsidRPr="00453912">
              <w:rPr>
                <w:iCs/>
              </w:rPr>
              <w:t>1.2.</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pStyle w:val="prastasistinklapis"/>
              <w:spacing w:before="0" w:beforeAutospacing="0" w:after="0" w:afterAutospacing="0"/>
            </w:pPr>
            <w:r w:rsidRPr="00453912">
              <w:t xml:space="preserve">Įgyvendinti komunikacijos priemones, skatinančias savarankiškai dirbančius asmenis laiku mokėti valstybinio socialinio draudimo (toliau – VSD) įmokas  </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bCs/>
              </w:rPr>
            </w:pPr>
            <w:r w:rsidRPr="00453912">
              <w:rPr>
                <w:bCs/>
              </w:rPr>
              <w:t>Įgyvendintos priemonės – 100 proc.</w:t>
            </w:r>
          </w:p>
          <w:p w:rsidR="008B6B8D" w:rsidRPr="00453912" w:rsidRDefault="008B6B8D" w:rsidP="0033498E">
            <w:pPr>
              <w:jc w:val="left"/>
              <w:rPr>
                <w:b/>
                <w:bCs/>
              </w:rPr>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t xml:space="preserve">Komunikacijos skyrius, </w:t>
            </w:r>
          </w:p>
          <w:p w:rsidR="008B6B8D" w:rsidRPr="00453912" w:rsidRDefault="008B6B8D" w:rsidP="0033498E">
            <w:pPr>
              <w:jc w:val="left"/>
            </w:pPr>
            <w:r w:rsidRPr="00453912">
              <w:t>Įmokų administravimo skyrius,</w:t>
            </w:r>
          </w:p>
          <w:p w:rsidR="008B6B8D" w:rsidRPr="00453912" w:rsidRDefault="008B6B8D" w:rsidP="0033498E">
            <w:pPr>
              <w:jc w:val="left"/>
              <w:rPr>
                <w:b/>
                <w:u w:val="single"/>
              </w:rPr>
            </w:pPr>
            <w:r w:rsidRPr="00453912">
              <w:t>Klientų aptarnavimo valdymo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t>2017 m.</w:t>
            </w:r>
          </w:p>
        </w:tc>
        <w:tc>
          <w:tcPr>
            <w:tcW w:w="1155" w:type="pct"/>
            <w:tcBorders>
              <w:top w:val="single" w:sz="4" w:space="0" w:color="auto"/>
              <w:left w:val="single" w:sz="4" w:space="0" w:color="auto"/>
              <w:bottom w:val="single" w:sz="4" w:space="0" w:color="auto"/>
              <w:right w:val="single" w:sz="4" w:space="0" w:color="auto"/>
            </w:tcBorders>
          </w:tcPr>
          <w:p w:rsidR="008B6B8D" w:rsidRPr="00453912" w:rsidRDefault="00764331" w:rsidP="00656466">
            <w:pPr>
              <w:rPr>
                <w:b/>
              </w:rPr>
            </w:pPr>
            <w:r w:rsidRPr="00453912">
              <w:rPr>
                <w:b/>
              </w:rPr>
              <w:t>Įvykdyta</w:t>
            </w:r>
            <w:r w:rsidR="008B6B8D" w:rsidRPr="00453912">
              <w:rPr>
                <w:b/>
              </w:rPr>
              <w:t>.</w:t>
            </w:r>
          </w:p>
          <w:p w:rsidR="008B6B8D" w:rsidRPr="00453912" w:rsidRDefault="008B6B8D" w:rsidP="00656466">
            <w:r w:rsidRPr="00453912">
              <w:t xml:space="preserve">Išplatintas pranešimas žiniasklaidai apie galimybes gauti ligos išmokas savarankiškai dirbantiems. Rugsėjo mėn. parengta ir išplatinta nacionalinėje ir regioninėje spaudoje išsami konsultacija apie galimybes gauti ligos išmoką pagal individualios veiklos pažymą dirbantiems žmonėms.  Išsiųstos žinutės </w:t>
            </w:r>
          </w:p>
          <w:p w:rsidR="00764331" w:rsidRPr="00453912" w:rsidRDefault="008B6B8D" w:rsidP="00656466">
            <w:r w:rsidRPr="00453912">
              <w:t xml:space="preserve">pagal verslo liudijimus dirbantiems asmenims dėl metinės PSD įmokų prievolės sumokėjimo </w:t>
            </w:r>
            <w:r w:rsidRPr="00453912">
              <w:lastRenderedPageBreak/>
              <w:t>už 2016 metus.</w:t>
            </w:r>
          </w:p>
        </w:tc>
      </w:tr>
      <w:tr w:rsidR="008B6B8D"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iCs/>
              </w:rPr>
            </w:pPr>
            <w:r w:rsidRPr="00453912">
              <w:rPr>
                <w:iCs/>
              </w:rPr>
              <w:lastRenderedPageBreak/>
              <w:t>1.3.</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t xml:space="preserve">Įgyvendinti komunikacijos priemones, skatinančias tikslines grupes laiku mokėti PSD įmokas  </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bCs/>
              </w:rPr>
            </w:pPr>
            <w:r w:rsidRPr="00453912">
              <w:rPr>
                <w:bCs/>
              </w:rPr>
              <w:t>Įgyvendintos priemonės – 100 proc.</w:t>
            </w:r>
          </w:p>
          <w:p w:rsidR="008B6B8D" w:rsidRPr="00453912" w:rsidRDefault="008B6B8D" w:rsidP="0033498E">
            <w:pPr>
              <w:jc w:val="left"/>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t xml:space="preserve">Komunikacijos skyrius, </w:t>
            </w:r>
          </w:p>
          <w:p w:rsidR="008B6B8D" w:rsidRPr="00453912" w:rsidRDefault="008B6B8D" w:rsidP="0033498E">
            <w:pPr>
              <w:jc w:val="left"/>
            </w:pPr>
            <w:r w:rsidRPr="00453912">
              <w:t>Įmokų administravimo skyrius,</w:t>
            </w:r>
          </w:p>
          <w:p w:rsidR="008B6B8D" w:rsidRPr="00453912" w:rsidRDefault="008B6B8D" w:rsidP="0033498E">
            <w:pPr>
              <w:jc w:val="left"/>
            </w:pPr>
            <w:r w:rsidRPr="00453912">
              <w:t>Klientų aptarnavimo valdymo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pPr>
            <w:r w:rsidRPr="00453912">
              <w:t>2017 m.</w:t>
            </w:r>
          </w:p>
        </w:tc>
        <w:tc>
          <w:tcPr>
            <w:tcW w:w="1155" w:type="pct"/>
            <w:tcBorders>
              <w:top w:val="single" w:sz="4" w:space="0" w:color="auto"/>
              <w:left w:val="single" w:sz="4" w:space="0" w:color="auto"/>
              <w:bottom w:val="single" w:sz="4" w:space="0" w:color="auto"/>
              <w:right w:val="single" w:sz="4" w:space="0" w:color="auto"/>
            </w:tcBorders>
          </w:tcPr>
          <w:p w:rsidR="008B6B8D" w:rsidRPr="00453912" w:rsidRDefault="00B57A03" w:rsidP="00656466">
            <w:r w:rsidRPr="00453912">
              <w:rPr>
                <w:b/>
              </w:rPr>
              <w:t>Įvykdyta</w:t>
            </w:r>
            <w:r w:rsidR="008B6B8D" w:rsidRPr="00453912">
              <w:rPr>
                <w:b/>
              </w:rPr>
              <w:t>.</w:t>
            </w:r>
            <w:r w:rsidR="008B6B8D" w:rsidRPr="00453912">
              <w:t xml:space="preserve"> </w:t>
            </w:r>
          </w:p>
          <w:p w:rsidR="008B6B8D" w:rsidRPr="00453912" w:rsidRDefault="008B6B8D" w:rsidP="00656466">
            <w:r w:rsidRPr="00453912">
              <w:t>Surengta spaudos konferencija, išplatinti 3 pranešimai Lietuvos ir užsienio žiniasklaidai, įgyvendinta socialinės reklamos kampanija oro uostuose, parengtos spausdinimui informacinės kortelės, skirtos dalinti dokumentų kontrolės punktuose.</w:t>
            </w:r>
          </w:p>
          <w:p w:rsidR="00B57A03" w:rsidRPr="00453912" w:rsidRDefault="008B6B8D" w:rsidP="00656466">
            <w:r w:rsidRPr="00453912">
              <w:t>Pasirašyta sutartis su Valstybės sienos apsaugos tarnyba dėl per Valstybės sieną vykstančių asmenų informavimo apie PSD įmokų prievolę. Įgyvendintas turinio projektas emigrantams; kartu su partneriais parengta instrukcija kaip panaikinti PSD įsiskolinimą mokant įmokas užsienyje.</w:t>
            </w:r>
          </w:p>
        </w:tc>
      </w:tr>
      <w:tr w:rsidR="008B6B8D"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b/>
                <w:iCs/>
              </w:rPr>
            </w:pPr>
            <w:r w:rsidRPr="00453912">
              <w:rPr>
                <w:b/>
                <w:iCs/>
              </w:rPr>
              <w:t>2.</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b/>
              </w:rPr>
            </w:pPr>
            <w:r w:rsidRPr="00453912">
              <w:rPr>
                <w:b/>
              </w:rPr>
              <w:t>Mažinti mažesnes nei minimalias mėnesines algas gaunančių dirbančiųjų skaičių:</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b/>
                <w:bCs/>
              </w:rPr>
            </w:pPr>
            <w:r w:rsidRPr="00453912">
              <w:rPr>
                <w:b/>
                <w:bCs/>
              </w:rPr>
              <w:t>Per metus 5 proc. apdraustųjų, uždirbančių mažiau nei minimali mėnesinė alga, sumažėjimas</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b/>
              </w:rPr>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8B6B8D" w:rsidRPr="00453912" w:rsidRDefault="008B6B8D" w:rsidP="0033498E">
            <w:pPr>
              <w:jc w:val="left"/>
              <w:rPr>
                <w:b/>
              </w:rPr>
            </w:pPr>
          </w:p>
        </w:tc>
        <w:tc>
          <w:tcPr>
            <w:tcW w:w="1155" w:type="pct"/>
            <w:tcBorders>
              <w:top w:val="single" w:sz="4" w:space="0" w:color="auto"/>
              <w:left w:val="single" w:sz="4" w:space="0" w:color="auto"/>
              <w:bottom w:val="single" w:sz="4" w:space="0" w:color="auto"/>
              <w:right w:val="single" w:sz="4" w:space="0" w:color="auto"/>
            </w:tcBorders>
          </w:tcPr>
          <w:p w:rsidR="008B6B8D" w:rsidRPr="00453912" w:rsidRDefault="002744A9" w:rsidP="00656466">
            <w:pPr>
              <w:rPr>
                <w:b/>
              </w:rPr>
            </w:pPr>
            <w:r w:rsidRPr="00453912">
              <w:rPr>
                <w:b/>
              </w:rPr>
              <w:t xml:space="preserve">Nuo metų pradžios   </w:t>
            </w:r>
            <w:r w:rsidRPr="00453912">
              <w:rPr>
                <w:b/>
                <w:bCs/>
              </w:rPr>
              <w:t xml:space="preserve">apdraustųjų, uždirbančių mažiau nei minimali mėnesinė alga, sumažėjo – </w:t>
            </w:r>
            <w:r w:rsidR="00735E2C" w:rsidRPr="00453912">
              <w:rPr>
                <w:b/>
                <w:bCs/>
              </w:rPr>
              <w:t>16</w:t>
            </w:r>
            <w:r w:rsidRPr="00453912">
              <w:rPr>
                <w:b/>
                <w:bCs/>
              </w:rPr>
              <w:t>,</w:t>
            </w:r>
            <w:r w:rsidR="00735E2C" w:rsidRPr="00453912">
              <w:rPr>
                <w:b/>
                <w:bCs/>
              </w:rPr>
              <w:t>81</w:t>
            </w:r>
            <w:r w:rsidRPr="00453912">
              <w:rPr>
                <w:b/>
                <w:bCs/>
              </w:rPr>
              <w:t xml:space="preserve"> proc.</w:t>
            </w:r>
          </w:p>
        </w:tc>
      </w:tr>
      <w:tr w:rsidR="002744A9"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rPr>
                <w:iCs/>
              </w:rPr>
            </w:pPr>
            <w:r w:rsidRPr="00453912">
              <w:rPr>
                <w:iCs/>
              </w:rPr>
              <w:t>2.1.</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Išsiųsti klausimynus mažesnes nei minimalias mėnesines algas mokantiems draudėjams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rPr>
                <w:bCs/>
              </w:rPr>
            </w:pPr>
            <w:r w:rsidRPr="00453912">
              <w:t>Gauti atsakymai į išsiųstus klausimynus ne mažiau kaip iš 95 proc. atrinktų draudėjų</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Įmokų administravimo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 xml:space="preserve">2017 m. </w:t>
            </w:r>
          </w:p>
          <w:p w:rsidR="002744A9" w:rsidRPr="00453912" w:rsidRDefault="002744A9" w:rsidP="0033498E">
            <w:pPr>
              <w:jc w:val="left"/>
            </w:pPr>
            <w:r w:rsidRPr="00453912">
              <w:t>III ketv.</w:t>
            </w:r>
          </w:p>
        </w:tc>
        <w:tc>
          <w:tcPr>
            <w:tcW w:w="1155" w:type="pct"/>
            <w:tcBorders>
              <w:top w:val="single" w:sz="4" w:space="0" w:color="auto"/>
              <w:left w:val="single" w:sz="4" w:space="0" w:color="auto"/>
              <w:bottom w:val="single" w:sz="4" w:space="0" w:color="auto"/>
              <w:right w:val="single" w:sz="4" w:space="0" w:color="auto"/>
            </w:tcBorders>
          </w:tcPr>
          <w:p w:rsidR="002744A9" w:rsidRPr="00453912" w:rsidRDefault="002744A9" w:rsidP="00656466">
            <w:pPr>
              <w:rPr>
                <w:b/>
              </w:rPr>
            </w:pPr>
            <w:r w:rsidRPr="00453912">
              <w:rPr>
                <w:b/>
              </w:rPr>
              <w:t>Įvykdyta.</w:t>
            </w:r>
          </w:p>
          <w:p w:rsidR="002744A9" w:rsidRPr="00453912" w:rsidRDefault="002744A9" w:rsidP="00656466">
            <w:r w:rsidRPr="00453912">
              <w:t xml:space="preserve"> Per 2017 metus buvo įgyvendinamos kitos alternatyvios priemonės, siekiant to paties tikslo -  mažinti mažesnes nei minimalias algas gaunančių dirbančiųjų skaičių: 1) buvo siųsti „vyšniniai vokai“; 2) Fondo </w:t>
            </w:r>
            <w:r w:rsidRPr="00453912">
              <w:lastRenderedPageBreak/>
              <w:t>valdybos ter</w:t>
            </w:r>
            <w:r w:rsidR="001045E4" w:rsidRPr="00453912">
              <w:t>itoriniai skyriai aktyviai dirbo</w:t>
            </w:r>
            <w:r w:rsidRPr="00453912">
              <w:t xml:space="preserve"> su 1924 rizikingais draudėjais, kurie moka darbuotojams mažiau nei minimalią mėnesinę algą. Pažymėtina, kad nuo 2017 m. pradžios </w:t>
            </w:r>
            <w:r w:rsidR="00C13A74" w:rsidRPr="00453912">
              <w:t>16</w:t>
            </w:r>
            <w:r w:rsidRPr="00453912">
              <w:t>,</w:t>
            </w:r>
            <w:r w:rsidR="00C13A74" w:rsidRPr="00453912">
              <w:t>81</w:t>
            </w:r>
            <w:r w:rsidRPr="00453912">
              <w:t xml:space="preserve"> proc. sumažėjo uždirbančių mažiau nei minimali mėnesinė alga darbuotojų. Klausimynai jau buvo siunčiami 2016 metais ir jų pakartotinis siuntimas 2017 metais galėtų sukelti draudėjų nepasitenkinimą dėl administracinės naštos verslui. </w:t>
            </w:r>
          </w:p>
        </w:tc>
      </w:tr>
      <w:tr w:rsidR="002744A9"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rPr>
                <w:iCs/>
              </w:rPr>
            </w:pPr>
            <w:r w:rsidRPr="00453912">
              <w:rPr>
                <w:iCs/>
              </w:rPr>
              <w:lastRenderedPageBreak/>
              <w:t>2.2.</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Organizuoti pokalbius su draudėjais, kurie priskirti rizikingų draudėjų kategorijai</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rPr>
                <w:bCs/>
              </w:rPr>
            </w:pPr>
            <w:r w:rsidRPr="00453912">
              <w:t>Organizuoti pokalbiai su ne mažiau kaip 50 proc. draudėjų, kurie priskirti rizikingų draudėjų kategorijai</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Įmokų administravimo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 xml:space="preserve">2017 m. </w:t>
            </w:r>
          </w:p>
          <w:p w:rsidR="002744A9" w:rsidRPr="00453912" w:rsidRDefault="002744A9" w:rsidP="0033498E">
            <w:pPr>
              <w:jc w:val="left"/>
            </w:pPr>
            <w:r w:rsidRPr="00453912">
              <w:t>IV ketv.</w:t>
            </w:r>
          </w:p>
        </w:tc>
        <w:tc>
          <w:tcPr>
            <w:tcW w:w="1155" w:type="pct"/>
            <w:tcBorders>
              <w:top w:val="single" w:sz="4" w:space="0" w:color="auto"/>
              <w:left w:val="single" w:sz="4" w:space="0" w:color="auto"/>
              <w:bottom w:val="single" w:sz="4" w:space="0" w:color="auto"/>
              <w:right w:val="single" w:sz="4" w:space="0" w:color="auto"/>
            </w:tcBorders>
          </w:tcPr>
          <w:p w:rsidR="000504AF" w:rsidRPr="00453912" w:rsidRDefault="000504AF" w:rsidP="00656466">
            <w:pPr>
              <w:rPr>
                <w:b/>
                <w:bCs/>
              </w:rPr>
            </w:pPr>
            <w:r w:rsidRPr="00453912">
              <w:rPr>
                <w:b/>
                <w:bCs/>
              </w:rPr>
              <w:t>Įvykdyta.</w:t>
            </w:r>
          </w:p>
          <w:p w:rsidR="000504AF" w:rsidRPr="00615E24" w:rsidRDefault="000504AF" w:rsidP="00656466">
            <w:r w:rsidRPr="00453912">
              <w:t>Organizuoti pokalbiai su daugiau kaip 50 proc. draudėjų, kurie priskirti rizikingų draudėjų kategorijai.</w:t>
            </w:r>
          </w:p>
        </w:tc>
      </w:tr>
      <w:tr w:rsidR="002744A9"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rPr>
                <w:iCs/>
              </w:rPr>
            </w:pPr>
            <w:r w:rsidRPr="00453912">
              <w:rPr>
                <w:iCs/>
              </w:rPr>
              <w:t>2.3.</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Įgyvendinti projektą „Vyšninis vokas“: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p>
        </w:tc>
        <w:tc>
          <w:tcPr>
            <w:tcW w:w="1155" w:type="pct"/>
            <w:tcBorders>
              <w:top w:val="single" w:sz="4" w:space="0" w:color="auto"/>
              <w:left w:val="single" w:sz="4" w:space="0" w:color="auto"/>
              <w:bottom w:val="single" w:sz="4" w:space="0" w:color="auto"/>
              <w:right w:val="single" w:sz="4" w:space="0" w:color="auto"/>
            </w:tcBorders>
          </w:tcPr>
          <w:p w:rsidR="002744A9" w:rsidRPr="00453912" w:rsidRDefault="002744A9" w:rsidP="00656466"/>
        </w:tc>
      </w:tr>
      <w:tr w:rsidR="002744A9"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rPr>
                <w:iCs/>
              </w:rPr>
            </w:pPr>
            <w:r w:rsidRPr="00453912">
              <w:rPr>
                <w:iCs/>
              </w:rPr>
              <w:t>2.3.1.</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Išplatinti „Vyšninį voką“</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 xml:space="preserve">Tikslinei auditorijai išsiųsta 150 tūkst. laiškų (e-delivery) </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rPr>
                <w:bCs/>
              </w:rPr>
              <w:t>Klientų aptarnavimo valdymo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 xml:space="preserve">2017 m. </w:t>
            </w:r>
          </w:p>
          <w:p w:rsidR="002744A9" w:rsidRPr="00453912" w:rsidRDefault="002744A9" w:rsidP="0033498E">
            <w:pPr>
              <w:jc w:val="left"/>
            </w:pPr>
            <w:r w:rsidRPr="00453912">
              <w:t>II ketv.</w:t>
            </w:r>
          </w:p>
        </w:tc>
        <w:tc>
          <w:tcPr>
            <w:tcW w:w="1155" w:type="pct"/>
            <w:tcBorders>
              <w:top w:val="single" w:sz="4" w:space="0" w:color="auto"/>
              <w:left w:val="single" w:sz="4" w:space="0" w:color="auto"/>
              <w:bottom w:val="single" w:sz="4" w:space="0" w:color="auto"/>
              <w:right w:val="single" w:sz="4" w:space="0" w:color="auto"/>
            </w:tcBorders>
          </w:tcPr>
          <w:p w:rsidR="000A362F" w:rsidRPr="00453912" w:rsidRDefault="000A362F" w:rsidP="00656466">
            <w:pPr>
              <w:rPr>
                <w:b/>
              </w:rPr>
            </w:pPr>
            <w:r w:rsidRPr="00453912">
              <w:rPr>
                <w:b/>
              </w:rPr>
              <w:t xml:space="preserve">Įvykdyta. </w:t>
            </w:r>
          </w:p>
          <w:p w:rsidR="002744A9" w:rsidRPr="00453912" w:rsidRDefault="000A362F" w:rsidP="00622509">
            <w:r w:rsidRPr="00453912">
              <w:t xml:space="preserve">Tikslinei auditorijai išsiųsta 140 tūkst. laiškų, įteikta tiesiogiai 135 tūkst. </w:t>
            </w:r>
            <w:r w:rsidR="00622509" w:rsidRPr="00453912">
              <w:t>l</w:t>
            </w:r>
            <w:r w:rsidRPr="00453912">
              <w:t xml:space="preserve">aiškų. Likę neįteikti laiškai mėnesį buvo saugomi pašto skyriuose su galimybe atsiimti. Dar 3000 laiškų buvo įsiųsta elektroniniu formatu į asmenų </w:t>
            </w:r>
            <w:r w:rsidRPr="00453912">
              <w:rPr>
                <w:i/>
              </w:rPr>
              <w:t>E-</w:t>
            </w:r>
            <w:proofErr w:type="spellStart"/>
            <w:r w:rsidRPr="00453912">
              <w:rPr>
                <w:i/>
              </w:rPr>
              <w:t>Delivery</w:t>
            </w:r>
            <w:proofErr w:type="spellEnd"/>
            <w:r w:rsidRPr="00453912">
              <w:t xml:space="preserve"> dėžutes.</w:t>
            </w:r>
          </w:p>
        </w:tc>
      </w:tr>
      <w:tr w:rsidR="002744A9"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rPr>
                <w:iCs/>
              </w:rPr>
            </w:pPr>
            <w:r w:rsidRPr="00453912">
              <w:rPr>
                <w:iCs/>
              </w:rPr>
              <w:t>2.3.2.</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 xml:space="preserve">Informuoti visuomenę (akcentuojant  mažesnius nei minimali mėnesinė alga darbo užmokesčius gaunančius apdraustuosius bei jų darbdavius) apie </w:t>
            </w:r>
            <w:r w:rsidRPr="00453912">
              <w:lastRenderedPageBreak/>
              <w:t>minimalaus darbo užmokesčio įtaką stažui ir senatvės pensijos dydžiui</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rPr>
                <w:bCs/>
              </w:rPr>
            </w:pPr>
            <w:r w:rsidRPr="00453912">
              <w:rPr>
                <w:bCs/>
              </w:rPr>
              <w:lastRenderedPageBreak/>
              <w:t>Įgyvendintos priemonės – 100 proc.</w:t>
            </w:r>
          </w:p>
          <w:p w:rsidR="002744A9" w:rsidRPr="00453912" w:rsidRDefault="002744A9" w:rsidP="0033498E">
            <w:pPr>
              <w:jc w:val="left"/>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Komunikacijos skyrius,</w:t>
            </w:r>
          </w:p>
          <w:p w:rsidR="002744A9" w:rsidRPr="00453912" w:rsidRDefault="002744A9" w:rsidP="0033498E">
            <w:pPr>
              <w:jc w:val="left"/>
            </w:pPr>
            <w:r w:rsidRPr="00453912">
              <w:t>Įmokų administravimo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 xml:space="preserve">2017 m. </w:t>
            </w:r>
          </w:p>
          <w:p w:rsidR="002744A9" w:rsidRPr="00453912" w:rsidRDefault="002744A9" w:rsidP="0033498E">
            <w:pPr>
              <w:jc w:val="left"/>
            </w:pPr>
            <w:r w:rsidRPr="00453912">
              <w:t>II ketv.</w:t>
            </w:r>
          </w:p>
        </w:tc>
        <w:tc>
          <w:tcPr>
            <w:tcW w:w="1155" w:type="pct"/>
            <w:tcBorders>
              <w:top w:val="single" w:sz="4" w:space="0" w:color="auto"/>
              <w:left w:val="single" w:sz="4" w:space="0" w:color="auto"/>
              <w:bottom w:val="single" w:sz="4" w:space="0" w:color="auto"/>
              <w:right w:val="single" w:sz="4" w:space="0" w:color="auto"/>
            </w:tcBorders>
          </w:tcPr>
          <w:p w:rsidR="002744A9" w:rsidRPr="00453912" w:rsidRDefault="002744A9" w:rsidP="00656466">
            <w:pPr>
              <w:rPr>
                <w:b/>
              </w:rPr>
            </w:pPr>
            <w:r w:rsidRPr="00453912">
              <w:rPr>
                <w:b/>
              </w:rPr>
              <w:t>Įvykdyta.</w:t>
            </w:r>
          </w:p>
          <w:p w:rsidR="002744A9" w:rsidRPr="00453912" w:rsidRDefault="002744A9" w:rsidP="00656466">
            <w:pPr>
              <w:rPr>
                <w:b/>
              </w:rPr>
            </w:pPr>
            <w:r w:rsidRPr="00453912">
              <w:t>Surengta spaudos konferencija „Vyšninio voko“ projektui pristatyti;</w:t>
            </w:r>
          </w:p>
          <w:p w:rsidR="002744A9" w:rsidRPr="00453912" w:rsidRDefault="002744A9" w:rsidP="00656466">
            <w:r w:rsidRPr="00453912">
              <w:lastRenderedPageBreak/>
              <w:t>Lietuvos savivaldybių merams ir verslo organizacijoms parengta informacija apie situaciją regionuose;</w:t>
            </w:r>
          </w:p>
          <w:p w:rsidR="002744A9" w:rsidRPr="00453912" w:rsidRDefault="002744A9" w:rsidP="00656466">
            <w:r w:rsidRPr="00453912">
              <w:t>suorganizuota vaizdo konferencija naujienų portale Delfi;</w:t>
            </w:r>
          </w:p>
          <w:p w:rsidR="002744A9" w:rsidRPr="00453912" w:rsidRDefault="002744A9" w:rsidP="00656466">
            <w:r w:rsidRPr="00453912">
              <w:t>Parengta informacija darbdaviams, kurių darbuotojai gavo „Vyšninį voką“</w:t>
            </w:r>
            <w:r w:rsidR="006B6834" w:rsidRPr="00453912">
              <w:t>;</w:t>
            </w:r>
          </w:p>
          <w:p w:rsidR="002744A9" w:rsidRPr="00453912" w:rsidRDefault="002744A9" w:rsidP="00656466">
            <w:r w:rsidRPr="00453912">
              <w:t>Visi Fondo valdybos teritoriniai skyriai</w:t>
            </w:r>
            <w:r w:rsidR="006B6834" w:rsidRPr="00453912">
              <w:t xml:space="preserve"> dalyvavo</w:t>
            </w:r>
            <w:r w:rsidRPr="00453912">
              <w:t xml:space="preserve"> akcijoje „Šioje šalyje nėra vietos šešėliui“;</w:t>
            </w:r>
          </w:p>
          <w:p w:rsidR="002744A9" w:rsidRPr="00453912" w:rsidRDefault="002744A9" w:rsidP="00656466">
            <w:r w:rsidRPr="00453912">
              <w:t xml:space="preserve">Fondo valdybos teritoriniuose skyriuose </w:t>
            </w:r>
            <w:r w:rsidR="006B6834" w:rsidRPr="00453912">
              <w:t>orga</w:t>
            </w:r>
            <w:r w:rsidR="00622509" w:rsidRPr="00453912">
              <w:t>n</w:t>
            </w:r>
            <w:r w:rsidR="006B6834" w:rsidRPr="00453912">
              <w:t>izuoti</w:t>
            </w:r>
            <w:r w:rsidRPr="00453912">
              <w:t xml:space="preserve"> susitikimai su vietos valdžios, verslo priežiūros institucijų ir verslininkų atstovais situacijai regione aptarti.</w:t>
            </w:r>
          </w:p>
        </w:tc>
      </w:tr>
      <w:tr w:rsidR="002744A9"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rPr>
                <w:iCs/>
              </w:rPr>
            </w:pPr>
            <w:r w:rsidRPr="00453912">
              <w:rPr>
                <w:iCs/>
              </w:rPr>
              <w:lastRenderedPageBreak/>
              <w:t>2.4.</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Atlikti 2016 m. apdraustųjų, uždirbančių iki minimalios mėnesinės algos analizę, pagal apdraustųjų kategorijas ir pateikti pasiūlymus dėl pajamų didinimo</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rPr>
                <w:bCs/>
              </w:rPr>
            </w:pPr>
            <w:r w:rsidRPr="00453912">
              <w:rPr>
                <w:bCs/>
              </w:rPr>
              <w:t>Atlikta analizė, pateikti pasiūlymai</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Statistikos, analizės ir prognozės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 xml:space="preserve">2017 m. </w:t>
            </w:r>
          </w:p>
          <w:p w:rsidR="002744A9" w:rsidRPr="00453912" w:rsidRDefault="002744A9" w:rsidP="0033498E">
            <w:pPr>
              <w:jc w:val="left"/>
            </w:pPr>
            <w:r w:rsidRPr="00453912">
              <w:t>III ketv.</w:t>
            </w:r>
          </w:p>
        </w:tc>
        <w:tc>
          <w:tcPr>
            <w:tcW w:w="1155" w:type="pct"/>
            <w:tcBorders>
              <w:top w:val="single" w:sz="4" w:space="0" w:color="auto"/>
              <w:left w:val="single" w:sz="4" w:space="0" w:color="auto"/>
              <w:bottom w:val="single" w:sz="4" w:space="0" w:color="auto"/>
              <w:right w:val="single" w:sz="4" w:space="0" w:color="auto"/>
            </w:tcBorders>
          </w:tcPr>
          <w:p w:rsidR="002744A9" w:rsidRPr="00453912" w:rsidRDefault="002744A9" w:rsidP="00656466">
            <w:pPr>
              <w:rPr>
                <w:b/>
                <w:bCs/>
              </w:rPr>
            </w:pPr>
            <w:r w:rsidRPr="00453912">
              <w:rPr>
                <w:b/>
                <w:bCs/>
              </w:rPr>
              <w:t>Įvykdyta.</w:t>
            </w:r>
          </w:p>
          <w:p w:rsidR="002744A9" w:rsidRPr="00453912" w:rsidRDefault="002744A9" w:rsidP="00656466">
            <w:r w:rsidRPr="00453912">
              <w:rPr>
                <w:bCs/>
              </w:rPr>
              <w:t>Atlikta 2016-2017 m. apdraustųjų visomis socialinio draudimo rūšimis, uždirbančių iki minimalios mėnesinės algos, skaičiaus pokyčių analizė pagal savivaldybes, biudžetinį ir nebiudžetinį sektorius bei lytį, parengtos išvados. Analizė</w:t>
            </w:r>
            <w:r w:rsidR="006B6834" w:rsidRPr="00453912">
              <w:rPr>
                <w:bCs/>
              </w:rPr>
              <w:t xml:space="preserve"> ir pasiūlymai el. paštu pateikti</w:t>
            </w:r>
            <w:r w:rsidRPr="00453912">
              <w:rPr>
                <w:bCs/>
              </w:rPr>
              <w:t xml:space="preserve"> Fondo valdybos vadovybei. </w:t>
            </w:r>
          </w:p>
        </w:tc>
      </w:tr>
      <w:tr w:rsidR="002744A9"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rPr>
                <w:iCs/>
              </w:rPr>
            </w:pPr>
            <w:r w:rsidRPr="00453912">
              <w:rPr>
                <w:iCs/>
              </w:rPr>
              <w:t>2.5.</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 xml:space="preserve">Pateikti Lietuvos Respublikos socialinės apsaugos ir darbo ministerijai pasiūlymą inicijuoti Valstybinio socialinio draudimo įstatymo papildymą, kad VSD įmokos visais atvejais būtų mokamos nuo sumos </w:t>
            </w:r>
            <w:r w:rsidRPr="00453912">
              <w:lastRenderedPageBreak/>
              <w:t>ne mažesnės negu minimali mėnesinė alga</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lastRenderedPageBreak/>
              <w:t xml:space="preserve">Parengtas ir pateiktas pasiūlymas </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Įmokų administravimo skyrius</w:t>
            </w:r>
          </w:p>
          <w:p w:rsidR="002744A9" w:rsidRPr="00453912" w:rsidRDefault="002744A9" w:rsidP="0033498E">
            <w:pPr>
              <w:jc w:val="left"/>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2744A9" w:rsidRPr="00453912" w:rsidRDefault="002744A9" w:rsidP="0033498E">
            <w:pPr>
              <w:jc w:val="left"/>
            </w:pPr>
            <w:r w:rsidRPr="00453912">
              <w:t xml:space="preserve">2017 m. </w:t>
            </w:r>
          </w:p>
          <w:p w:rsidR="002744A9" w:rsidRPr="00453912" w:rsidRDefault="002744A9" w:rsidP="0033498E">
            <w:pPr>
              <w:jc w:val="left"/>
            </w:pPr>
            <w:r w:rsidRPr="00453912">
              <w:t>II ketv.</w:t>
            </w:r>
          </w:p>
        </w:tc>
        <w:tc>
          <w:tcPr>
            <w:tcW w:w="1155" w:type="pct"/>
            <w:tcBorders>
              <w:top w:val="single" w:sz="4" w:space="0" w:color="auto"/>
              <w:left w:val="single" w:sz="4" w:space="0" w:color="auto"/>
              <w:bottom w:val="single" w:sz="4" w:space="0" w:color="auto"/>
              <w:right w:val="single" w:sz="4" w:space="0" w:color="auto"/>
            </w:tcBorders>
          </w:tcPr>
          <w:p w:rsidR="002744A9" w:rsidRPr="00453912" w:rsidRDefault="002744A9" w:rsidP="00656466">
            <w:pPr>
              <w:rPr>
                <w:b/>
              </w:rPr>
            </w:pPr>
            <w:r w:rsidRPr="00453912">
              <w:rPr>
                <w:b/>
              </w:rPr>
              <w:t xml:space="preserve">Įvykdyta. </w:t>
            </w:r>
          </w:p>
          <w:p w:rsidR="002744A9" w:rsidRPr="00615E24" w:rsidRDefault="008B5D83" w:rsidP="00453912">
            <w:r w:rsidRPr="00453912">
              <w:t>Valstybinio socialinio draudimo įstatymo papildymo p</w:t>
            </w:r>
            <w:r w:rsidR="002744A9" w:rsidRPr="00453912">
              <w:t>rojektas pateiktas</w:t>
            </w:r>
            <w:r w:rsidR="00BE650C" w:rsidRPr="00453912">
              <w:t xml:space="preserve"> Socialinės apsaugos ir darbo ministerijai.</w:t>
            </w:r>
            <w:r w:rsidR="002744A9" w:rsidRPr="00453912">
              <w:t xml:space="preserve"> </w:t>
            </w:r>
          </w:p>
        </w:tc>
      </w:tr>
      <w:tr w:rsidR="001F6772"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rPr>
                <w:iCs/>
              </w:rPr>
            </w:pPr>
            <w:r w:rsidRPr="00453912">
              <w:rPr>
                <w:iCs/>
              </w:rPr>
              <w:lastRenderedPageBreak/>
              <w:t>2.6.</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pPr>
            <w:r w:rsidRPr="00453912">
              <w:t>Tęsti jaunimo švietimo projekto įgyvendinimą 2017 m.</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pPr>
            <w:r w:rsidRPr="00453912">
              <w:t xml:space="preserve">Į jaunimo švietimo projektą įtrauktos ne mažiau kaip 50 švietimo įstaigų, kontroliniuose klausimynuose pateikta ne mažiau kaip 70 proc. teisingų atsakymų </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pPr>
            <w:r w:rsidRPr="00453912">
              <w:t>Komunikacijos skyrius</w:t>
            </w:r>
          </w:p>
          <w:p w:rsidR="001F6772" w:rsidRPr="00453912" w:rsidRDefault="001F6772" w:rsidP="0033498E">
            <w:pPr>
              <w:jc w:val="left"/>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pPr>
            <w:r w:rsidRPr="00453912">
              <w:rPr>
                <w:bCs/>
              </w:rPr>
              <w:t>2017 m.</w:t>
            </w:r>
          </w:p>
        </w:tc>
        <w:tc>
          <w:tcPr>
            <w:tcW w:w="1155" w:type="pct"/>
            <w:tcBorders>
              <w:top w:val="single" w:sz="4" w:space="0" w:color="auto"/>
              <w:left w:val="single" w:sz="4" w:space="0" w:color="auto"/>
              <w:bottom w:val="single" w:sz="4" w:space="0" w:color="auto"/>
              <w:right w:val="single" w:sz="4" w:space="0" w:color="auto"/>
            </w:tcBorders>
          </w:tcPr>
          <w:p w:rsidR="00AD1FDA" w:rsidRPr="00453912" w:rsidRDefault="00AD1FDA" w:rsidP="00656466">
            <w:pPr>
              <w:rPr>
                <w:bCs/>
              </w:rPr>
            </w:pPr>
            <w:r w:rsidRPr="00453912">
              <w:rPr>
                <w:b/>
                <w:bCs/>
              </w:rPr>
              <w:t>Įvykdyta.</w:t>
            </w:r>
          </w:p>
          <w:p w:rsidR="00AD1FDA" w:rsidRPr="00453912" w:rsidRDefault="00AD1FDA" w:rsidP="00656466">
            <w:pPr>
              <w:rPr>
                <w:bCs/>
              </w:rPr>
            </w:pPr>
            <w:r w:rsidRPr="00453912">
              <w:rPr>
                <w:bCs/>
              </w:rPr>
              <w:t xml:space="preserve">Projekte „Nepamiršk parašiuto“ dalyvavo daugiau kaip 50 švietimo įstaigų (daugiausia – Kauno ir Utenos regionuose). Nuo rugsėjo šiose mokyklose vyko užsiėmimai, skirti jaunuolių švietimui apie valstybinį socialinį draudimą. </w:t>
            </w:r>
          </w:p>
          <w:p w:rsidR="00AD1FDA" w:rsidRPr="00453912" w:rsidRDefault="00AD1FDA" w:rsidP="00656466">
            <w:pPr>
              <w:rPr>
                <w:bCs/>
              </w:rPr>
            </w:pPr>
            <w:r w:rsidRPr="00453912">
              <w:rPr>
                <w:bCs/>
              </w:rPr>
              <w:t>Organizuoti baigiamieji protų mūšiai, gautas grįžtamasis ryšys iš projekte dalyvavusių pedagogų.</w:t>
            </w:r>
            <w:r w:rsidR="002130DA" w:rsidRPr="00453912">
              <w:rPr>
                <w:bCs/>
              </w:rPr>
              <w:t xml:space="preserve">   </w:t>
            </w:r>
            <w:r w:rsidR="002130DA" w:rsidRPr="00453912">
              <w:t>Kontroliniuose klausimynuose pateikta 70 proc. teisingų atsakymų</w:t>
            </w:r>
            <w:r w:rsidR="002130DA" w:rsidRPr="00453912">
              <w:rPr>
                <w:bCs/>
              </w:rPr>
              <w:t>.</w:t>
            </w:r>
          </w:p>
        </w:tc>
      </w:tr>
      <w:tr w:rsidR="001F6772"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rPr>
                <w:b/>
              </w:rPr>
            </w:pPr>
            <w:r w:rsidRPr="00453912">
              <w:rPr>
                <w:b/>
              </w:rPr>
              <w:t>3.</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rPr>
                <w:b/>
              </w:rPr>
            </w:pPr>
            <w:r w:rsidRPr="00453912">
              <w:rPr>
                <w:b/>
              </w:rPr>
              <w:t>Mažinti išmokų permokas: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rPr>
                <w:b/>
                <w:bCs/>
                <w:highlight w:val="yellow"/>
              </w:rPr>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rPr>
                <w:b/>
                <w:bCs/>
              </w:rPr>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rPr>
                <w:b/>
                <w:bCs/>
              </w:rPr>
            </w:pPr>
          </w:p>
        </w:tc>
        <w:tc>
          <w:tcPr>
            <w:tcW w:w="1155" w:type="pct"/>
            <w:tcBorders>
              <w:top w:val="single" w:sz="4" w:space="0" w:color="auto"/>
              <w:left w:val="single" w:sz="4" w:space="0" w:color="auto"/>
              <w:bottom w:val="single" w:sz="4" w:space="0" w:color="auto"/>
              <w:right w:val="single" w:sz="4" w:space="0" w:color="auto"/>
            </w:tcBorders>
          </w:tcPr>
          <w:p w:rsidR="001F6772" w:rsidRPr="00453912" w:rsidRDefault="001F6772" w:rsidP="00656466">
            <w:pPr>
              <w:rPr>
                <w:b/>
                <w:bCs/>
              </w:rPr>
            </w:pPr>
          </w:p>
        </w:tc>
      </w:tr>
      <w:tr w:rsidR="001F6772"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pPr>
            <w:r w:rsidRPr="00453912">
              <w:t>3.1.</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contextualSpacing/>
              <w:jc w:val="left"/>
            </w:pPr>
            <w:r w:rsidRPr="00453912">
              <w:t>Parengti išmokų permokų, susidariusių dėl nuo draudėjo priklausančių priežasčių, išieškojimo iš draudėjo, taikant Valstybinio socialinio draudimo įstatymo 19 straipsnio 12 dalies ir 21 straipsnio 3 dalies nuostatas, procedūras</w:t>
            </w:r>
          </w:p>
          <w:p w:rsidR="001F6772" w:rsidRPr="00453912" w:rsidRDefault="001F6772" w:rsidP="0033498E">
            <w:pPr>
              <w:ind w:firstLine="851"/>
              <w:jc w:val="left"/>
            </w:pP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rPr>
                <w:bCs/>
              </w:rPr>
            </w:pPr>
            <w:r w:rsidRPr="00453912">
              <w:t>Parengtas ir vizuoti pateiktas atitinkamas įsakymas</w:t>
            </w:r>
            <w:r w:rsidRPr="00453912">
              <w:rPr>
                <w:bCs/>
              </w:rPr>
              <w:t xml:space="preserve"> </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pPr>
            <w:r w:rsidRPr="00453912">
              <w:t>Teisės skyrius,</w:t>
            </w:r>
          </w:p>
          <w:p w:rsidR="001F6772" w:rsidRPr="00453912" w:rsidRDefault="001F6772" w:rsidP="0033498E">
            <w:pPr>
              <w:jc w:val="left"/>
            </w:pPr>
            <w:r w:rsidRPr="00453912">
              <w:t xml:space="preserve">Pašalpų ir nedarbingumo kontrolės skyrius, </w:t>
            </w:r>
          </w:p>
          <w:p w:rsidR="001F6772" w:rsidRPr="00453912" w:rsidRDefault="001F6772" w:rsidP="0033498E">
            <w:pPr>
              <w:jc w:val="left"/>
            </w:pPr>
            <w:r w:rsidRPr="00453912">
              <w:t xml:space="preserve">Pensijų skyrius, </w:t>
            </w:r>
          </w:p>
          <w:p w:rsidR="001F6772" w:rsidRPr="00453912" w:rsidRDefault="001F6772" w:rsidP="0033498E">
            <w:pPr>
              <w:jc w:val="left"/>
            </w:pPr>
            <w:r w:rsidRPr="00453912">
              <w:t>Įmokų administravimo skyrius, Informacinės sistemos plėtros skyrius</w:t>
            </w:r>
          </w:p>
          <w:p w:rsidR="001F6772" w:rsidRPr="00453912" w:rsidRDefault="001F6772" w:rsidP="0033498E">
            <w:pPr>
              <w:jc w:val="left"/>
              <w:rPr>
                <w:bCs/>
              </w:rPr>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pPr>
            <w:r w:rsidRPr="00453912">
              <w:t xml:space="preserve">2017 m. </w:t>
            </w:r>
          </w:p>
          <w:p w:rsidR="001F6772" w:rsidRPr="00453912" w:rsidRDefault="001F6772" w:rsidP="0033498E">
            <w:pPr>
              <w:jc w:val="left"/>
              <w:rPr>
                <w:bCs/>
              </w:rPr>
            </w:pPr>
            <w:r w:rsidRPr="00453912">
              <w:t>II ketv.</w:t>
            </w:r>
          </w:p>
        </w:tc>
        <w:tc>
          <w:tcPr>
            <w:tcW w:w="1155" w:type="pct"/>
            <w:tcBorders>
              <w:top w:val="single" w:sz="4" w:space="0" w:color="auto"/>
              <w:left w:val="single" w:sz="4" w:space="0" w:color="auto"/>
              <w:bottom w:val="single" w:sz="4" w:space="0" w:color="auto"/>
              <w:right w:val="single" w:sz="4" w:space="0" w:color="auto"/>
            </w:tcBorders>
          </w:tcPr>
          <w:p w:rsidR="001F6772" w:rsidRPr="00453912" w:rsidRDefault="001F6772" w:rsidP="00656466">
            <w:pPr>
              <w:rPr>
                <w:b/>
              </w:rPr>
            </w:pPr>
            <w:r w:rsidRPr="00453912">
              <w:rPr>
                <w:b/>
              </w:rPr>
              <w:t>Įvykdyta.</w:t>
            </w:r>
          </w:p>
          <w:p w:rsidR="001F6772" w:rsidRPr="00C91256" w:rsidRDefault="001F6772" w:rsidP="00BE650C">
            <w:r w:rsidRPr="00453912">
              <w:t>Parengti 2 įsakymų projektai (</w:t>
            </w:r>
            <w:r w:rsidRPr="00453912">
              <w:rPr>
                <w:lang w:eastAsia="lt-LT"/>
              </w:rPr>
              <w:t>"Dėl Valstybinio socialinio draudimo fondo valdybos prie Socialinės apsaugos ir darbo ministerijos direktoriaus 2009 m. sausio 21 d. įsakymo Nr. V-32 „Dėl priverstinio poveikio priemonių taikymo taisyklių patvirtinimo“ pakeitimo" ir „D</w:t>
            </w:r>
            <w:r w:rsidRPr="00453912">
              <w:t xml:space="preserve">ėl Valstybinio socialinio draudimo fondo valdybos prie Socialinės apsaugos ir darbo ministerijos direktoriaus 2014 m. vasario 28 d. įsakymo Nr. V-149 „Dėl Draudėjų permokėtų </w:t>
            </w:r>
            <w:r w:rsidRPr="00453912">
              <w:lastRenderedPageBreak/>
              <w:t>valstybinio socialinio draudimo įmokų, baudų, delspinigių ir palūkanų grąžinimo tvarkos aprašo patvirtinimo“ pakeitimo“</w:t>
            </w:r>
            <w:r w:rsidRPr="00453912">
              <w:rPr>
                <w:lang w:eastAsia="lt-LT"/>
              </w:rPr>
              <w:t xml:space="preserve">), </w:t>
            </w:r>
            <w:r w:rsidRPr="00453912">
              <w:t xml:space="preserve">jų lyginamieji variantai ir teikimai. Projektams buvo parengtos antikorupcinio vertinimo pažymos. Minėti dokumentai buvo pateikti pastaboms prieš </w:t>
            </w:r>
            <w:r w:rsidR="00622509" w:rsidRPr="00453912">
              <w:t xml:space="preserve">pradedant </w:t>
            </w:r>
            <w:r w:rsidRPr="00453912">
              <w:t xml:space="preserve">vizavimą. Gautos tik smulkios techninės pastabos (pageidavimai). </w:t>
            </w:r>
            <w:r w:rsidRPr="00615E24">
              <w:t>Fond</w:t>
            </w:r>
            <w:r w:rsidRPr="00C91256">
              <w:t>o valdybos vadovybės sutarimu  nuspęsta priemonę laikyti įgyvendinta.</w:t>
            </w:r>
          </w:p>
        </w:tc>
      </w:tr>
      <w:tr w:rsidR="001F6772"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pPr>
            <w:r w:rsidRPr="00453912">
              <w:lastRenderedPageBreak/>
              <w:t>3.2.</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contextualSpacing/>
              <w:jc w:val="left"/>
              <w:rPr>
                <w:rFonts w:eastAsia="Calibri"/>
              </w:rPr>
            </w:pPr>
            <w:r w:rsidRPr="00453912">
              <w:rPr>
                <w:rFonts w:eastAsia="Calibri"/>
              </w:rPr>
              <w:t xml:space="preserve">Parengti  </w:t>
            </w:r>
            <w:r w:rsidRPr="00453912">
              <w:t xml:space="preserve">Valstybinio socialinio draudimo fondo administravimo įstaigų (toliau – Fondo administravimo įstaigos) </w:t>
            </w:r>
            <w:r w:rsidRPr="00453912">
              <w:rPr>
                <w:rFonts w:eastAsia="Calibri"/>
              </w:rPr>
              <w:t>mokamų išmokų permokų dengimo kitomis šių įstaigų mokamomis išmokomis procedūras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contextualSpacing/>
              <w:jc w:val="left"/>
              <w:rPr>
                <w:rFonts w:eastAsia="Calibri"/>
              </w:rPr>
            </w:pPr>
            <w:r w:rsidRPr="00453912">
              <w:rPr>
                <w:rFonts w:eastAsia="Calibri"/>
              </w:rPr>
              <w:t>Parengtas ir vizuoti pateiktas atitinkamas įsakymas</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rPr>
                <w:rFonts w:eastAsia="Calibri"/>
              </w:rPr>
            </w:pPr>
            <w:r w:rsidRPr="00453912">
              <w:rPr>
                <w:rFonts w:eastAsia="Calibri"/>
              </w:rPr>
              <w:t xml:space="preserve">Teisės skyrius, </w:t>
            </w:r>
          </w:p>
          <w:p w:rsidR="001F6772" w:rsidRPr="00453912" w:rsidRDefault="001F6772" w:rsidP="0033498E">
            <w:pPr>
              <w:jc w:val="left"/>
              <w:rPr>
                <w:rFonts w:eastAsia="Calibri"/>
              </w:rPr>
            </w:pPr>
            <w:r w:rsidRPr="00453912">
              <w:rPr>
                <w:rFonts w:eastAsia="Calibri"/>
              </w:rPr>
              <w:t xml:space="preserve">Pašalpų ir nedarbingumo kontrolės skyrius, </w:t>
            </w:r>
          </w:p>
          <w:p w:rsidR="001F6772" w:rsidRPr="00453912" w:rsidRDefault="001F6772" w:rsidP="0033498E">
            <w:pPr>
              <w:jc w:val="left"/>
              <w:rPr>
                <w:rFonts w:eastAsia="Calibri"/>
              </w:rPr>
            </w:pPr>
            <w:r w:rsidRPr="00453912">
              <w:rPr>
                <w:rFonts w:eastAsia="Calibri"/>
              </w:rPr>
              <w:t xml:space="preserve">Pensijų skyrius, </w:t>
            </w:r>
          </w:p>
          <w:p w:rsidR="001F6772" w:rsidRPr="00453912" w:rsidRDefault="001F6772" w:rsidP="0033498E">
            <w:pPr>
              <w:jc w:val="left"/>
              <w:rPr>
                <w:rFonts w:eastAsia="Calibri"/>
              </w:rPr>
            </w:pPr>
            <w:r w:rsidRPr="00453912">
              <w:rPr>
                <w:rFonts w:eastAsia="Calibri"/>
              </w:rPr>
              <w:t>Įmokų administravimo skyrius,</w:t>
            </w:r>
          </w:p>
          <w:p w:rsidR="001F6772" w:rsidRPr="00453912" w:rsidRDefault="001F6772" w:rsidP="0033498E">
            <w:pPr>
              <w:jc w:val="left"/>
              <w:rPr>
                <w:bCs/>
              </w:rPr>
            </w:pPr>
            <w:r w:rsidRPr="00453912">
              <w:rPr>
                <w:rFonts w:eastAsia="Calibri"/>
              </w:rPr>
              <w:t>Informacinės sistemos plėtros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pPr>
            <w:r w:rsidRPr="00453912">
              <w:t xml:space="preserve">2017 m. </w:t>
            </w:r>
          </w:p>
          <w:p w:rsidR="001F6772" w:rsidRPr="00453912" w:rsidRDefault="001F6772" w:rsidP="0033498E">
            <w:pPr>
              <w:jc w:val="left"/>
              <w:rPr>
                <w:bCs/>
              </w:rPr>
            </w:pPr>
            <w:r w:rsidRPr="00453912">
              <w:t>II ketv.</w:t>
            </w:r>
          </w:p>
        </w:tc>
        <w:tc>
          <w:tcPr>
            <w:tcW w:w="1155" w:type="pct"/>
            <w:tcBorders>
              <w:top w:val="single" w:sz="4" w:space="0" w:color="auto"/>
              <w:left w:val="single" w:sz="4" w:space="0" w:color="auto"/>
              <w:bottom w:val="single" w:sz="4" w:space="0" w:color="auto"/>
              <w:right w:val="single" w:sz="4" w:space="0" w:color="auto"/>
            </w:tcBorders>
          </w:tcPr>
          <w:p w:rsidR="001F6772" w:rsidRPr="00453912" w:rsidRDefault="001F6772" w:rsidP="00656466">
            <w:pPr>
              <w:rPr>
                <w:b/>
              </w:rPr>
            </w:pPr>
            <w:r w:rsidRPr="00453912">
              <w:rPr>
                <w:b/>
              </w:rPr>
              <w:t>Įvykdyta.</w:t>
            </w:r>
          </w:p>
          <w:p w:rsidR="001F6772" w:rsidRPr="00453912" w:rsidRDefault="001F6772" w:rsidP="00656466">
            <w:pPr>
              <w:rPr>
                <w:color w:val="FF0000"/>
              </w:rPr>
            </w:pPr>
            <w:r w:rsidRPr="00453912">
              <w:rPr>
                <w:rFonts w:eastAsia="Calibri"/>
              </w:rPr>
              <w:t xml:space="preserve">Parengtos ir 2017-05-19  dienos direktoriaus įsakymu Nr. V-261 patvirtintos  </w:t>
            </w:r>
            <w:r w:rsidRPr="00453912">
              <w:t xml:space="preserve">Fondo administravimo įstaigų </w:t>
            </w:r>
            <w:r w:rsidRPr="00453912">
              <w:rPr>
                <w:rFonts w:eastAsia="Calibri"/>
              </w:rPr>
              <w:t>mokamų išmokų permokų dengimo kitomis šių įstaigų mokamomis išmokomis procedūros.</w:t>
            </w:r>
          </w:p>
        </w:tc>
      </w:tr>
      <w:tr w:rsidR="001F6772"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pPr>
            <w:r w:rsidRPr="00453912">
              <w:t>3.3.</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contextualSpacing/>
              <w:jc w:val="left"/>
              <w:rPr>
                <w:rFonts w:eastAsia="Calibri"/>
              </w:rPr>
            </w:pPr>
            <w:r w:rsidRPr="00453912">
              <w:t>Mažinti pašalpų ir kitų išmokų permokas: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contextualSpacing/>
              <w:jc w:val="left"/>
              <w:rPr>
                <w:rFonts w:eastAsia="Calibri"/>
              </w:rPr>
            </w:pPr>
            <w:r w:rsidRPr="00453912">
              <w:rPr>
                <w:bCs/>
              </w:rPr>
              <w:t>Nedarbo socialinio draudimo išmokų permokų atvejų skaičiaus sumažėjimas – ne mažiau  kaip 20 proc., kitų išmokų permokų atvejų skaičiaus sumažėjimas –  ne mažiau nei  5 proc. lyginant su 2016 m.</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rPr>
                <w:rFonts w:eastAsia="Calibri"/>
              </w:rPr>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rPr>
                <w:rFonts w:eastAsia="Calibri"/>
              </w:rPr>
            </w:pPr>
          </w:p>
        </w:tc>
        <w:tc>
          <w:tcPr>
            <w:tcW w:w="1155" w:type="pct"/>
            <w:tcBorders>
              <w:top w:val="single" w:sz="4" w:space="0" w:color="auto"/>
              <w:left w:val="single" w:sz="4" w:space="0" w:color="auto"/>
              <w:bottom w:val="single" w:sz="4" w:space="0" w:color="auto"/>
              <w:right w:val="single" w:sz="4" w:space="0" w:color="auto"/>
            </w:tcBorders>
          </w:tcPr>
          <w:p w:rsidR="001F6772" w:rsidRPr="00453912" w:rsidRDefault="001F6772" w:rsidP="00BE650C">
            <w:pPr>
              <w:rPr>
                <w:rFonts w:eastAsia="Calibri"/>
              </w:rPr>
            </w:pPr>
            <w:r w:rsidRPr="00453912">
              <w:rPr>
                <w:bCs/>
              </w:rPr>
              <w:t xml:space="preserve">Nedarbo socialinio draudimo išmokų permokų atvejų skaičiaus sumažėjimas – </w:t>
            </w:r>
            <w:r w:rsidR="00BE650C" w:rsidRPr="00453912">
              <w:rPr>
                <w:bCs/>
              </w:rPr>
              <w:t xml:space="preserve">61 </w:t>
            </w:r>
            <w:r w:rsidRPr="00453912">
              <w:rPr>
                <w:bCs/>
              </w:rPr>
              <w:t xml:space="preserve">proc., kitų išmokų permokų atvejų skaičiaus sumažėjimas –  </w:t>
            </w:r>
            <w:r w:rsidR="00BE650C" w:rsidRPr="00453912">
              <w:rPr>
                <w:bCs/>
              </w:rPr>
              <w:t xml:space="preserve">8,2 </w:t>
            </w:r>
            <w:r w:rsidRPr="00453912">
              <w:rPr>
                <w:bCs/>
              </w:rPr>
              <w:t>proc. lyginant su 2016 m.</w:t>
            </w:r>
          </w:p>
        </w:tc>
      </w:tr>
      <w:tr w:rsidR="001F6772"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pPr>
            <w:r w:rsidRPr="00453912">
              <w:t>3.3.1.</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pPr>
            <w:r w:rsidRPr="00453912">
              <w:t xml:space="preserve">Atlikti 2016 metais nustatytų pašalpų ir kitų išmokų permokų susidarymo priežasčių analizę pagal Fondo valdybos </w:t>
            </w:r>
            <w:r w:rsidRPr="00453912">
              <w:lastRenderedPageBreak/>
              <w:t>teritorinius skyrius  ir pagal išmokų rūšis bei pateikti išvadas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rPr>
                <w:bCs/>
              </w:rPr>
            </w:pPr>
            <w:r w:rsidRPr="00453912">
              <w:rPr>
                <w:bCs/>
              </w:rPr>
              <w:lastRenderedPageBreak/>
              <w:t>Atlikta analizė, pateiktos išvados</w:t>
            </w:r>
          </w:p>
          <w:p w:rsidR="001F6772" w:rsidRPr="00453912" w:rsidRDefault="001F6772" w:rsidP="0033498E">
            <w:pPr>
              <w:jc w:val="left"/>
              <w:rPr>
                <w:bCs/>
              </w:rPr>
            </w:pPr>
            <w:r w:rsidRPr="00453912">
              <w:rPr>
                <w:bCs/>
              </w:rPr>
              <w:t xml:space="preserve">Dėl specialistų klaidų </w:t>
            </w:r>
            <w:r w:rsidRPr="00453912">
              <w:rPr>
                <w:bCs/>
              </w:rPr>
              <w:lastRenderedPageBreak/>
              <w:t>nedarbo socialinio draudimo išmokų permokų – 0.</w:t>
            </w:r>
          </w:p>
          <w:p w:rsidR="001F6772" w:rsidRPr="00453912" w:rsidRDefault="001F6772" w:rsidP="0033498E">
            <w:pPr>
              <w:jc w:val="left"/>
              <w:rPr>
                <w:bCs/>
              </w:rPr>
            </w:pPr>
            <w:r w:rsidRPr="00453912">
              <w:rPr>
                <w:bCs/>
              </w:rPr>
              <w:t>Dėl IT klaidų nedarbo socialinio draudimo išmokų permokų mažiau – 5 proc.</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rPr>
                <w:bCs/>
              </w:rPr>
            </w:pPr>
            <w:r w:rsidRPr="00453912">
              <w:rPr>
                <w:bCs/>
              </w:rPr>
              <w:lastRenderedPageBreak/>
              <w:t>Pašalpų ir nedarbingumo kontrolės skyrius,</w:t>
            </w:r>
          </w:p>
          <w:p w:rsidR="001F6772" w:rsidRPr="00453912" w:rsidRDefault="001F6772" w:rsidP="0033498E">
            <w:pPr>
              <w:jc w:val="left"/>
              <w:rPr>
                <w:bCs/>
              </w:rPr>
            </w:pPr>
            <w:r w:rsidRPr="00453912">
              <w:rPr>
                <w:bCs/>
              </w:rPr>
              <w:t xml:space="preserve">Informacinės sistemos </w:t>
            </w:r>
            <w:r w:rsidRPr="00453912">
              <w:rPr>
                <w:bCs/>
              </w:rPr>
              <w:lastRenderedPageBreak/>
              <w:t xml:space="preserve">plėtros skyrius </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453912" w:rsidRDefault="001F6772" w:rsidP="0033498E">
            <w:pPr>
              <w:jc w:val="left"/>
            </w:pPr>
            <w:r w:rsidRPr="00453912">
              <w:lastRenderedPageBreak/>
              <w:t xml:space="preserve">2017 m. </w:t>
            </w:r>
          </w:p>
          <w:p w:rsidR="001F6772" w:rsidRPr="00453912" w:rsidRDefault="001F6772" w:rsidP="0033498E">
            <w:pPr>
              <w:jc w:val="left"/>
              <w:rPr>
                <w:bCs/>
              </w:rPr>
            </w:pPr>
            <w:r w:rsidRPr="00453912">
              <w:t>II ketv.</w:t>
            </w:r>
          </w:p>
        </w:tc>
        <w:tc>
          <w:tcPr>
            <w:tcW w:w="1155" w:type="pct"/>
            <w:tcBorders>
              <w:top w:val="single" w:sz="4" w:space="0" w:color="auto"/>
              <w:left w:val="single" w:sz="4" w:space="0" w:color="auto"/>
              <w:bottom w:val="single" w:sz="4" w:space="0" w:color="auto"/>
              <w:right w:val="single" w:sz="4" w:space="0" w:color="auto"/>
            </w:tcBorders>
          </w:tcPr>
          <w:p w:rsidR="001F6772" w:rsidRDefault="001F6772" w:rsidP="00656466">
            <w:pPr>
              <w:rPr>
                <w:b/>
              </w:rPr>
            </w:pPr>
            <w:r w:rsidRPr="00453912">
              <w:rPr>
                <w:b/>
              </w:rPr>
              <w:t>Įvykdyta.</w:t>
            </w:r>
          </w:p>
          <w:p w:rsidR="00C03E0E" w:rsidRPr="00453912" w:rsidRDefault="00C03E0E" w:rsidP="00C03E0E">
            <w:proofErr w:type="spellStart"/>
            <w:r w:rsidRPr="00453912">
              <w:t>Atlikta</w:t>
            </w:r>
            <w:proofErr w:type="spellEnd"/>
            <w:r w:rsidRPr="00453912">
              <w:t xml:space="preserve"> analizė, parengtas apibendrinimas bei pateiktos </w:t>
            </w:r>
            <w:r w:rsidRPr="00453912">
              <w:lastRenderedPageBreak/>
              <w:t>išvados 2017-04-28 pažymoje Nr. 85-230.</w:t>
            </w:r>
          </w:p>
          <w:p w:rsidR="00C03E0E" w:rsidRPr="00F879D5" w:rsidRDefault="00C03E0E" w:rsidP="00C01F37">
            <w:r>
              <w:t xml:space="preserve">2017 m. nenustatyti atvejai, kad nedarbo išmokų </w:t>
            </w:r>
            <w:r w:rsidRPr="00F879D5">
              <w:t>permokos</w:t>
            </w:r>
            <w:r>
              <w:t xml:space="preserve"> būtų susidariusios</w:t>
            </w:r>
            <w:r w:rsidRPr="00F879D5">
              <w:t xml:space="preserve"> dėl specialistų klaidų.</w:t>
            </w:r>
            <w:r>
              <w:t xml:space="preserve"> </w:t>
            </w:r>
            <w:r w:rsidRPr="00F879D5">
              <w:t>Fondo valdybos Utenos skyriaus specialista</w:t>
            </w:r>
            <w:r>
              <w:t xml:space="preserve">ms peržiūrint </w:t>
            </w:r>
            <w:r w:rsidRPr="00F879D5">
              <w:t>ankstesnių nedarbo išmokų apskaičiavimo teisingumą</w:t>
            </w:r>
            <w:r>
              <w:t>, n</w:t>
            </w:r>
            <w:r w:rsidRPr="00F879D5">
              <w:t>ustatytos 8 permokos</w:t>
            </w:r>
            <w:r>
              <w:t xml:space="preserve"> (jos susidarė </w:t>
            </w:r>
            <w:r w:rsidRPr="00F879D5">
              <w:t xml:space="preserve">dėl ankstesniais metais </w:t>
            </w:r>
            <w:r>
              <w:t xml:space="preserve">skirtų ir </w:t>
            </w:r>
            <w:r w:rsidRPr="00F879D5">
              <w:t>mokėtų nedarbo išmokų</w:t>
            </w:r>
            <w:r>
              <w:t>: dėl</w:t>
            </w:r>
            <w:r w:rsidRPr="00F879D5">
              <w:t xml:space="preserve"> 2013 m</w:t>
            </w:r>
            <w:r>
              <w:t>.</w:t>
            </w:r>
            <w:r w:rsidRPr="00F879D5">
              <w:t xml:space="preserve"> mokėtų </w:t>
            </w:r>
            <w:r>
              <w:t>-</w:t>
            </w:r>
            <w:r w:rsidRPr="00F879D5">
              <w:t xml:space="preserve"> 5 permokos, dėl 2014 m</w:t>
            </w:r>
            <w:r>
              <w:t>.</w:t>
            </w:r>
            <w:r w:rsidRPr="00F879D5">
              <w:t xml:space="preserve"> – 2 permokos, dėl </w:t>
            </w:r>
            <w:r>
              <w:t xml:space="preserve">            </w:t>
            </w:r>
            <w:r w:rsidRPr="00F879D5">
              <w:t>2016 m</w:t>
            </w:r>
            <w:r>
              <w:t>.</w:t>
            </w:r>
            <w:r w:rsidRPr="00F879D5">
              <w:t xml:space="preserve"> –</w:t>
            </w:r>
            <w:r>
              <w:t xml:space="preserve"> 1 permoka). </w:t>
            </w:r>
          </w:p>
          <w:p w:rsidR="00C03E0E" w:rsidRPr="00453912" w:rsidRDefault="00C03E0E" w:rsidP="00656466">
            <w:pPr>
              <w:rPr>
                <w:b/>
              </w:rPr>
            </w:pPr>
          </w:p>
          <w:p w:rsidR="001F6772" w:rsidRPr="00615E24" w:rsidRDefault="001F6772" w:rsidP="00656466">
            <w:pPr>
              <w:rPr>
                <w:bCs/>
              </w:rPr>
            </w:pPr>
            <w:r w:rsidRPr="00453912">
              <w:rPr>
                <w:bCs/>
              </w:rPr>
              <w:t>Dėl specialistų klaidų nedarbo socialinio draudimo išmokų permokų – 8.</w:t>
            </w:r>
          </w:p>
          <w:p w:rsidR="001F6772" w:rsidRPr="00453912" w:rsidRDefault="001F6772" w:rsidP="00656466">
            <w:r w:rsidRPr="00453912">
              <w:rPr>
                <w:bCs/>
              </w:rPr>
              <w:t>Dėl IT klaidų nedarbo socialinio draudimo išmokų permokų mažiau – 4,7 proc.</w:t>
            </w:r>
          </w:p>
        </w:tc>
      </w:tr>
      <w:tr w:rsidR="001F6772"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C01F37" w:rsidRDefault="001F6772" w:rsidP="0033498E">
            <w:pPr>
              <w:jc w:val="left"/>
            </w:pPr>
            <w:r w:rsidRPr="00C01F37">
              <w:lastRenderedPageBreak/>
              <w:t>3.3.2.</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C01F37" w:rsidRDefault="001F6772" w:rsidP="0033498E">
            <w:pPr>
              <w:jc w:val="left"/>
            </w:pPr>
            <w:r w:rsidRPr="00C01F37">
              <w:t>Pateikti pasiūlymus dėl išmokų permokų mažinimo</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C01F37" w:rsidRDefault="001F6772" w:rsidP="0033498E">
            <w:pPr>
              <w:jc w:val="left"/>
              <w:rPr>
                <w:bCs/>
              </w:rPr>
            </w:pPr>
            <w:r w:rsidRPr="00C01F37">
              <w:rPr>
                <w:bCs/>
              </w:rPr>
              <w:t>Pateikti pasiūlymai</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C01F37" w:rsidRDefault="001F6772" w:rsidP="0033498E">
            <w:pPr>
              <w:jc w:val="left"/>
              <w:rPr>
                <w:bCs/>
              </w:rPr>
            </w:pPr>
            <w:r w:rsidRPr="00C01F37">
              <w:rPr>
                <w:bCs/>
              </w:rPr>
              <w:t>Pašalpų ir nedarbingumo kontrolės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1F6772" w:rsidRPr="00C01F37" w:rsidRDefault="001F6772" w:rsidP="0033498E">
            <w:pPr>
              <w:jc w:val="left"/>
            </w:pPr>
            <w:r w:rsidRPr="00C01F37">
              <w:t xml:space="preserve">2017 m. </w:t>
            </w:r>
          </w:p>
          <w:p w:rsidR="001F6772" w:rsidRPr="00C01F37" w:rsidRDefault="001F6772" w:rsidP="0033498E">
            <w:pPr>
              <w:jc w:val="left"/>
              <w:rPr>
                <w:bCs/>
              </w:rPr>
            </w:pPr>
            <w:r w:rsidRPr="00C01F37">
              <w:t>II ketv.</w:t>
            </w:r>
          </w:p>
        </w:tc>
        <w:tc>
          <w:tcPr>
            <w:tcW w:w="1155" w:type="pct"/>
            <w:tcBorders>
              <w:top w:val="single" w:sz="4" w:space="0" w:color="auto"/>
              <w:left w:val="single" w:sz="4" w:space="0" w:color="auto"/>
              <w:bottom w:val="single" w:sz="4" w:space="0" w:color="auto"/>
              <w:right w:val="single" w:sz="4" w:space="0" w:color="auto"/>
            </w:tcBorders>
          </w:tcPr>
          <w:p w:rsidR="001F6772" w:rsidRPr="00C01F37" w:rsidRDefault="001F6772" w:rsidP="00656466">
            <w:pPr>
              <w:rPr>
                <w:b/>
              </w:rPr>
            </w:pPr>
            <w:r w:rsidRPr="00C01F37">
              <w:rPr>
                <w:b/>
              </w:rPr>
              <w:t>Įvykdyta.</w:t>
            </w:r>
          </w:p>
          <w:p w:rsidR="001F6772" w:rsidRPr="00C01F37" w:rsidRDefault="001F6772" w:rsidP="00656466">
            <w:r w:rsidRPr="00C01F37">
              <w:rPr>
                <w:b/>
              </w:rPr>
              <w:t>S</w:t>
            </w:r>
            <w:r w:rsidRPr="00C01F37">
              <w:t>iūlymai dėl išmokų permokų mažinimo pateikti 2017-04-28 pažymoje Nr. 85-230.</w:t>
            </w:r>
          </w:p>
        </w:tc>
      </w:tr>
      <w:tr w:rsidR="00EE1A12"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C01F37" w:rsidRDefault="00EE1A12" w:rsidP="0033498E">
            <w:pPr>
              <w:jc w:val="left"/>
            </w:pPr>
            <w:r w:rsidRPr="00C01F37">
              <w:t>3.3.3.</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C01F37" w:rsidRDefault="00EE1A12" w:rsidP="0033498E">
            <w:pPr>
              <w:jc w:val="left"/>
            </w:pPr>
            <w:r w:rsidRPr="00C01F37">
              <w:t>Organizuoti pasitarimą  su Fondo valdybos teritorinių skyrių direktorių pavaduotojais ir skyrių atstovais dėl priemonių permokų mažinimui įgyvendinimo</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C01F37" w:rsidRDefault="00EE1A12" w:rsidP="0033498E">
            <w:pPr>
              <w:jc w:val="left"/>
              <w:rPr>
                <w:bCs/>
              </w:rPr>
            </w:pPr>
            <w:r w:rsidRPr="00C01F37">
              <w:rPr>
                <w:bCs/>
              </w:rPr>
              <w:t>Organizuotas seminaras, numatytos priemonės permokų mažinimui</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C01F37" w:rsidRDefault="00EE1A12" w:rsidP="0033498E">
            <w:pPr>
              <w:jc w:val="left"/>
              <w:rPr>
                <w:bCs/>
              </w:rPr>
            </w:pPr>
            <w:r w:rsidRPr="00C01F37">
              <w:rPr>
                <w:bCs/>
              </w:rPr>
              <w:t>Pašalpų ir nedarbingumo kontrolės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C01F37" w:rsidRDefault="00EE1A12" w:rsidP="0033498E">
            <w:pPr>
              <w:jc w:val="left"/>
            </w:pPr>
            <w:r w:rsidRPr="00C01F37">
              <w:t xml:space="preserve">2017 m. </w:t>
            </w:r>
          </w:p>
          <w:p w:rsidR="00EE1A12" w:rsidRPr="00C01F37" w:rsidRDefault="00EE1A12" w:rsidP="0033498E">
            <w:pPr>
              <w:jc w:val="left"/>
              <w:rPr>
                <w:bCs/>
              </w:rPr>
            </w:pPr>
            <w:r w:rsidRPr="00C01F37">
              <w:t>II ketv.</w:t>
            </w:r>
          </w:p>
        </w:tc>
        <w:tc>
          <w:tcPr>
            <w:tcW w:w="1155" w:type="pct"/>
            <w:tcBorders>
              <w:top w:val="single" w:sz="4" w:space="0" w:color="auto"/>
              <w:left w:val="single" w:sz="4" w:space="0" w:color="auto"/>
              <w:bottom w:val="single" w:sz="4" w:space="0" w:color="auto"/>
              <w:right w:val="single" w:sz="4" w:space="0" w:color="auto"/>
            </w:tcBorders>
          </w:tcPr>
          <w:p w:rsidR="00EE1A12" w:rsidRPr="00C01F37" w:rsidRDefault="00EE1A12" w:rsidP="00656466">
            <w:pPr>
              <w:rPr>
                <w:b/>
              </w:rPr>
            </w:pPr>
            <w:r w:rsidRPr="00C01F37">
              <w:rPr>
                <w:b/>
              </w:rPr>
              <w:t>Įvykdyta.</w:t>
            </w:r>
          </w:p>
          <w:p w:rsidR="00EE1A12" w:rsidRPr="00C01F37" w:rsidRDefault="00EE1A12" w:rsidP="00656466">
            <w:r w:rsidRPr="00C01F37">
              <w:t>2017-06-15 Fondo valdybos Utenos teritoriniame skyriuje organizuotas seminaras</w:t>
            </w:r>
            <w:r w:rsidR="006775C5" w:rsidRPr="00C01F37">
              <w:t>, kurio metu aptartos priemonės permokų mažinimui</w:t>
            </w:r>
            <w:r w:rsidRPr="00C01F37">
              <w:t>.</w:t>
            </w:r>
          </w:p>
        </w:tc>
      </w:tr>
      <w:tr w:rsidR="00EE1A12"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C01F37" w:rsidRDefault="00EE1A12" w:rsidP="0033498E">
            <w:pPr>
              <w:jc w:val="left"/>
            </w:pPr>
            <w:r w:rsidRPr="00C01F37">
              <w:t>3.3.4.</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C01F37" w:rsidRDefault="00EE1A12" w:rsidP="0033498E">
            <w:pPr>
              <w:jc w:val="left"/>
            </w:pPr>
            <w:r w:rsidRPr="00C01F37">
              <w:t xml:space="preserve">Parengti ir įgyvendinti priemonių, </w:t>
            </w:r>
            <w:r w:rsidRPr="00C01F37">
              <w:lastRenderedPageBreak/>
              <w:t>permokoms mažinti, planą</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C01F37" w:rsidRDefault="00EE1A12" w:rsidP="0033498E">
            <w:pPr>
              <w:jc w:val="left"/>
              <w:rPr>
                <w:bCs/>
              </w:rPr>
            </w:pPr>
            <w:r w:rsidRPr="00C01F37">
              <w:rPr>
                <w:bCs/>
              </w:rPr>
              <w:lastRenderedPageBreak/>
              <w:t xml:space="preserve">Įgyvendintos priemonės – </w:t>
            </w:r>
            <w:r w:rsidRPr="00C01F37">
              <w:rPr>
                <w:bCs/>
              </w:rPr>
              <w:lastRenderedPageBreak/>
              <w:t>100 proc.</w:t>
            </w:r>
          </w:p>
          <w:p w:rsidR="00EE1A12" w:rsidRPr="00C01F37" w:rsidRDefault="00EE1A12" w:rsidP="0033498E">
            <w:pPr>
              <w:jc w:val="left"/>
              <w:rPr>
                <w:bCs/>
              </w:rPr>
            </w:pPr>
            <w:r w:rsidRPr="00C01F37">
              <w:rPr>
                <w:bCs/>
              </w:rPr>
              <w:t>Įdiegta programinė įranga</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C01F37" w:rsidRDefault="00EE1A12" w:rsidP="0033498E">
            <w:pPr>
              <w:jc w:val="left"/>
              <w:rPr>
                <w:bCs/>
              </w:rPr>
            </w:pPr>
            <w:r w:rsidRPr="00C01F37">
              <w:rPr>
                <w:bCs/>
              </w:rPr>
              <w:lastRenderedPageBreak/>
              <w:t xml:space="preserve">Pašalpų ir nedarbingumo </w:t>
            </w:r>
            <w:r w:rsidRPr="00C01F37">
              <w:rPr>
                <w:bCs/>
              </w:rPr>
              <w:lastRenderedPageBreak/>
              <w:t>kontrolės skyrius,</w:t>
            </w:r>
          </w:p>
          <w:p w:rsidR="00EE1A12" w:rsidRPr="00C01F37" w:rsidRDefault="00EE1A12" w:rsidP="0033498E">
            <w:pPr>
              <w:jc w:val="left"/>
              <w:rPr>
                <w:bCs/>
              </w:rPr>
            </w:pPr>
            <w:r w:rsidRPr="00C01F37">
              <w:rPr>
                <w:bCs/>
              </w:rPr>
              <w:t>Informacinės sistemos plėtros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C01F37" w:rsidRDefault="00EE1A12" w:rsidP="0033498E">
            <w:pPr>
              <w:jc w:val="left"/>
              <w:rPr>
                <w:bCs/>
              </w:rPr>
            </w:pPr>
            <w:r w:rsidRPr="00C01F37">
              <w:rPr>
                <w:bCs/>
              </w:rPr>
              <w:lastRenderedPageBreak/>
              <w:t>2017 m.</w:t>
            </w:r>
          </w:p>
        </w:tc>
        <w:tc>
          <w:tcPr>
            <w:tcW w:w="1155" w:type="pct"/>
            <w:tcBorders>
              <w:top w:val="single" w:sz="4" w:space="0" w:color="auto"/>
              <w:left w:val="single" w:sz="4" w:space="0" w:color="auto"/>
              <w:bottom w:val="single" w:sz="4" w:space="0" w:color="auto"/>
              <w:right w:val="single" w:sz="4" w:space="0" w:color="auto"/>
            </w:tcBorders>
          </w:tcPr>
          <w:p w:rsidR="00D86953" w:rsidRPr="00C01F37" w:rsidRDefault="00D86953" w:rsidP="00656466">
            <w:pPr>
              <w:rPr>
                <w:b/>
                <w:bCs/>
              </w:rPr>
            </w:pPr>
            <w:r w:rsidRPr="00C01F37">
              <w:rPr>
                <w:b/>
                <w:bCs/>
              </w:rPr>
              <w:t>Įvykdyta iš dalies.</w:t>
            </w:r>
          </w:p>
          <w:p w:rsidR="00D86953" w:rsidRPr="00C01F37" w:rsidRDefault="00D86953" w:rsidP="00656466">
            <w:pPr>
              <w:rPr>
                <w:bCs/>
              </w:rPr>
            </w:pPr>
            <w:r w:rsidRPr="00C01F37">
              <w:rPr>
                <w:bCs/>
              </w:rPr>
              <w:lastRenderedPageBreak/>
              <w:t>Parengtas priemonių permokoms mažinti planas bei įgyvendintos jame numatytos priemonės.</w:t>
            </w:r>
          </w:p>
          <w:p w:rsidR="00D86953" w:rsidRPr="00C01F37" w:rsidRDefault="00D86953" w:rsidP="00656466">
            <w:pPr>
              <w:rPr>
                <w:bCs/>
              </w:rPr>
            </w:pPr>
            <w:r w:rsidRPr="00C01F37">
              <w:rPr>
                <w:bCs/>
              </w:rPr>
              <w:t>2017-06-05 pateikti programinės įrangos keitimo užsakymai Nr. VKU-20185 ir Nr. VKU-20257.</w:t>
            </w:r>
          </w:p>
          <w:p w:rsidR="00D86953" w:rsidRPr="00C01F37" w:rsidRDefault="00D86953" w:rsidP="00656466">
            <w:pPr>
              <w:rPr>
                <w:bCs/>
              </w:rPr>
            </w:pPr>
            <w:r w:rsidRPr="00C01F37">
              <w:rPr>
                <w:bCs/>
              </w:rPr>
              <w:t>Dėl progaminės įrangos testavimo metu nustatytų klaidų, programinės įrangos diegimas nukeltas į 2018 m.</w:t>
            </w:r>
          </w:p>
        </w:tc>
      </w:tr>
      <w:tr w:rsidR="00EE1A12"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C01F37" w:rsidRDefault="00EE1A12" w:rsidP="0033498E">
            <w:pPr>
              <w:jc w:val="left"/>
            </w:pPr>
            <w:r w:rsidRPr="00C01F37">
              <w:lastRenderedPageBreak/>
              <w:t>3.3.5.</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C01F37" w:rsidRDefault="00EE1A12" w:rsidP="0033498E">
            <w:pPr>
              <w:jc w:val="left"/>
            </w:pPr>
            <w:r w:rsidRPr="00C01F37">
              <w:t>Atlikti darbo procedūrų skiriant ir mokant (įskaitant dokumentų priėmimo, vidaus kontrolės ir permokų nustatymo) ligos, motinystės ir nedarbo socialinio draudimo išmokas analizę ir stebėseną Fondo administravimo įstaigose, pateikti siūlymus dėl darbo procedūrų optimizavimo, permokų mažinimo</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C01F37" w:rsidRDefault="00EE1A12" w:rsidP="0033498E">
            <w:pPr>
              <w:jc w:val="left"/>
              <w:rPr>
                <w:bCs/>
              </w:rPr>
            </w:pPr>
            <w:r w:rsidRPr="00C01F37">
              <w:rPr>
                <w:bCs/>
              </w:rPr>
              <w:t>Identifikuoti ne mažiau kaip du nauji stebėsenos rodikliai</w:t>
            </w:r>
          </w:p>
          <w:p w:rsidR="00EE1A12" w:rsidRPr="00C01F37" w:rsidRDefault="00EE1A12" w:rsidP="0033498E">
            <w:pPr>
              <w:jc w:val="left"/>
              <w:rPr>
                <w:bCs/>
              </w:rPr>
            </w:pPr>
            <w:r w:rsidRPr="00C01F37">
              <w:rPr>
                <w:bCs/>
              </w:rPr>
              <w:t>Atlikta kiekvienos procedūros stebėsena ne mažiau kaip 4 Fondo valdybos teritoriniuose skyriuose, pateiktos išvados ir pasiūlymai</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C01F37" w:rsidRDefault="00EE1A12" w:rsidP="0033498E">
            <w:pPr>
              <w:jc w:val="left"/>
              <w:rPr>
                <w:bCs/>
              </w:rPr>
            </w:pPr>
            <w:r w:rsidRPr="00C01F37">
              <w:t>Veiklos stebėsenos ir kontrolės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C01F37" w:rsidRDefault="00EE1A12" w:rsidP="0033498E">
            <w:pPr>
              <w:jc w:val="left"/>
              <w:rPr>
                <w:bCs/>
              </w:rPr>
            </w:pPr>
            <w:r w:rsidRPr="00C01F37">
              <w:rPr>
                <w:bCs/>
              </w:rPr>
              <w:t>2017 m.</w:t>
            </w:r>
          </w:p>
        </w:tc>
        <w:tc>
          <w:tcPr>
            <w:tcW w:w="1155" w:type="pct"/>
            <w:tcBorders>
              <w:top w:val="single" w:sz="4" w:space="0" w:color="auto"/>
              <w:left w:val="single" w:sz="4" w:space="0" w:color="auto"/>
              <w:bottom w:val="single" w:sz="4" w:space="0" w:color="auto"/>
              <w:right w:val="single" w:sz="4" w:space="0" w:color="auto"/>
            </w:tcBorders>
          </w:tcPr>
          <w:p w:rsidR="00EE1A12" w:rsidRPr="00C01F37" w:rsidRDefault="00640588" w:rsidP="00656466">
            <w:pPr>
              <w:rPr>
                <w:b/>
                <w:bCs/>
              </w:rPr>
            </w:pPr>
            <w:r w:rsidRPr="00C01F37">
              <w:rPr>
                <w:b/>
                <w:bCs/>
              </w:rPr>
              <w:t>Įvykdyta iš dalies.</w:t>
            </w:r>
          </w:p>
          <w:p w:rsidR="00EE1A12" w:rsidRPr="00615E24" w:rsidRDefault="00EE1A12" w:rsidP="00656466">
            <w:pPr>
              <w:rPr>
                <w:bCs/>
              </w:rPr>
            </w:pPr>
            <w:r w:rsidRPr="00C01F37">
              <w:rPr>
                <w:bCs/>
              </w:rPr>
              <w:t>Ligos ir motinystės socialinio draudimo išmokų skyrimo ir mokėjimo procedūros stebėtos keturiuose  Fondo valdybos teritoriniuose skyriuose.</w:t>
            </w:r>
            <w:r w:rsidR="00C91256">
              <w:rPr>
                <w:bCs/>
              </w:rPr>
              <w:t xml:space="preserve"> R</w:t>
            </w:r>
            <w:r w:rsidR="00453912">
              <w:rPr>
                <w:bCs/>
              </w:rPr>
              <w:t xml:space="preserve">engiamos išvados ir </w:t>
            </w:r>
            <w:r w:rsidR="00C91256">
              <w:rPr>
                <w:bCs/>
              </w:rPr>
              <w:t xml:space="preserve"> pasiūlymai.</w:t>
            </w:r>
          </w:p>
        </w:tc>
      </w:tr>
      <w:tr w:rsidR="00EE1A12"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453912" w:rsidRDefault="00EE1A12" w:rsidP="0033498E">
            <w:pPr>
              <w:jc w:val="left"/>
            </w:pPr>
            <w:r w:rsidRPr="00453912">
              <w:t>3.4.</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453912" w:rsidRDefault="00EE1A12" w:rsidP="0033498E">
            <w:pPr>
              <w:jc w:val="left"/>
            </w:pPr>
            <w:r w:rsidRPr="00453912">
              <w:t>Mažinti pensijų ir kitų išmokų permokas: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453912" w:rsidRDefault="00EE1A12" w:rsidP="0033498E">
            <w:pPr>
              <w:jc w:val="left"/>
              <w:rPr>
                <w:bCs/>
              </w:rPr>
            </w:pPr>
            <w:r w:rsidRPr="00453912">
              <w:rPr>
                <w:bCs/>
              </w:rPr>
              <w:t xml:space="preserve">Permokų atvejų skaičiaus sumažinimas 5 proc. lyginant su 2016 m. </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453912" w:rsidRDefault="00EE1A12" w:rsidP="0033498E">
            <w:pPr>
              <w:jc w:val="left"/>
              <w:rPr>
                <w:b/>
              </w:rPr>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453912" w:rsidRDefault="00EE1A12" w:rsidP="0033498E">
            <w:pPr>
              <w:jc w:val="left"/>
              <w:rPr>
                <w:bCs/>
              </w:rPr>
            </w:pPr>
          </w:p>
        </w:tc>
        <w:tc>
          <w:tcPr>
            <w:tcW w:w="1155" w:type="pct"/>
            <w:tcBorders>
              <w:top w:val="single" w:sz="4" w:space="0" w:color="auto"/>
              <w:left w:val="single" w:sz="4" w:space="0" w:color="auto"/>
              <w:bottom w:val="single" w:sz="4" w:space="0" w:color="auto"/>
              <w:right w:val="single" w:sz="4" w:space="0" w:color="auto"/>
            </w:tcBorders>
          </w:tcPr>
          <w:p w:rsidR="00EE1A12" w:rsidRPr="00453912" w:rsidRDefault="00EE1A12" w:rsidP="00656466">
            <w:pPr>
              <w:rPr>
                <w:bCs/>
              </w:rPr>
            </w:pPr>
            <w:r w:rsidRPr="00453912">
              <w:t xml:space="preserve">Permokų skaičius per </w:t>
            </w:r>
            <w:r w:rsidR="00E94ABF" w:rsidRPr="00453912">
              <w:t>metus</w:t>
            </w:r>
            <w:r w:rsidRPr="00453912">
              <w:t xml:space="preserve"> sumažėjo </w:t>
            </w:r>
            <w:r w:rsidR="00E94ABF" w:rsidRPr="00453912">
              <w:t xml:space="preserve">6,73 </w:t>
            </w:r>
            <w:r w:rsidRPr="00453912">
              <w:t xml:space="preserve">proc. </w:t>
            </w:r>
            <w:r w:rsidR="00E94ABF" w:rsidRPr="00453912">
              <w:t>lyginant su 2016 m.</w:t>
            </w:r>
          </w:p>
        </w:tc>
      </w:tr>
      <w:tr w:rsidR="00EE1A12"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453912" w:rsidRDefault="00EE1A12" w:rsidP="0033498E">
            <w:pPr>
              <w:jc w:val="left"/>
            </w:pPr>
            <w:r w:rsidRPr="00453912">
              <w:t>3.4.1.</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453912" w:rsidRDefault="00EE1A12" w:rsidP="0033498E">
            <w:pPr>
              <w:jc w:val="left"/>
            </w:pPr>
            <w:r w:rsidRPr="00453912">
              <w:t xml:space="preserve">Fondo valdybos teritoriniuose skyriuose ir Fondo valdybos Užsienio išmokų tarnyboje (toliau – Užsienio išmokų tarnyba) aptarti permokų susidarymo priežastis ir siūlyti galimas priemones permokų priežastims šalinti </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453912" w:rsidRDefault="00EE1A12" w:rsidP="0033498E">
            <w:pPr>
              <w:jc w:val="left"/>
              <w:rPr>
                <w:bCs/>
              </w:rPr>
            </w:pPr>
            <w:r w:rsidRPr="00453912">
              <w:rPr>
                <w:bCs/>
              </w:rPr>
              <w:t>Per 2017 metus aplankyti ne mažiau nei 5 skyriai, p</w:t>
            </w:r>
            <w:r w:rsidRPr="00453912">
              <w:t>asiūlytos priemonės</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453912" w:rsidRDefault="00EE1A12" w:rsidP="0033498E">
            <w:pPr>
              <w:jc w:val="left"/>
            </w:pPr>
            <w:r w:rsidRPr="00453912">
              <w:t>Pensijų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453912" w:rsidRDefault="00EE1A12" w:rsidP="0033498E">
            <w:pPr>
              <w:jc w:val="left"/>
              <w:rPr>
                <w:bCs/>
              </w:rPr>
            </w:pPr>
            <w:r w:rsidRPr="00453912">
              <w:rPr>
                <w:bCs/>
              </w:rPr>
              <w:t>2017 m.</w:t>
            </w:r>
          </w:p>
        </w:tc>
        <w:tc>
          <w:tcPr>
            <w:tcW w:w="1155" w:type="pct"/>
            <w:tcBorders>
              <w:top w:val="single" w:sz="4" w:space="0" w:color="auto"/>
              <w:left w:val="single" w:sz="4" w:space="0" w:color="auto"/>
              <w:bottom w:val="single" w:sz="4" w:space="0" w:color="auto"/>
              <w:right w:val="single" w:sz="4" w:space="0" w:color="auto"/>
            </w:tcBorders>
          </w:tcPr>
          <w:p w:rsidR="00640588" w:rsidRPr="00453912" w:rsidRDefault="00640588" w:rsidP="00656466">
            <w:pPr>
              <w:rPr>
                <w:b/>
                <w:bCs/>
              </w:rPr>
            </w:pPr>
            <w:r w:rsidRPr="00453912">
              <w:rPr>
                <w:b/>
                <w:bCs/>
              </w:rPr>
              <w:t>Įvykdyta.</w:t>
            </w:r>
          </w:p>
          <w:p w:rsidR="00640588" w:rsidRPr="00453912" w:rsidRDefault="00640588" w:rsidP="00656466">
            <w:pPr>
              <w:spacing w:before="60" w:after="60"/>
            </w:pPr>
            <w:r w:rsidRPr="00453912">
              <w:t xml:space="preserve">Aplankyti 5 Fondo valdybos teritoriniai skyriai (Utenos, Alytaus ir Vilniaus skyriaus 2 pensijų poskyriai) ir Užsienio išmokų tarnyba, pasiūlytos priemonės, įgalinančios mažinti pensijų permokų susidarymą.  </w:t>
            </w:r>
          </w:p>
          <w:p w:rsidR="00640588" w:rsidRPr="00453912" w:rsidRDefault="00640588" w:rsidP="00656466">
            <w:pPr>
              <w:spacing w:before="60" w:after="60"/>
            </w:pPr>
            <w:r w:rsidRPr="00453912">
              <w:t xml:space="preserve">Permokų susidarymo priežastys ir galimos jų šalinimo priemonės apsvarstytos ir seminaro, vykusio 2017 m. gegužės 25-26 dienomis, </w:t>
            </w:r>
            <w:r w:rsidRPr="00453912">
              <w:lastRenderedPageBreak/>
              <w:t xml:space="preserve">metu. </w:t>
            </w:r>
          </w:p>
          <w:p w:rsidR="00EE1A12" w:rsidRPr="00453912" w:rsidRDefault="00640588" w:rsidP="00656466">
            <w:pPr>
              <w:rPr>
                <w:bCs/>
              </w:rPr>
            </w:pPr>
            <w:r w:rsidRPr="00453912">
              <w:t>2017-09-28 Fondo valdybos Vilniaus skyriuje ir 2017-10-13   Užsienio išmokų tarnyboje patikrinta, kaip (kokia apimtimi ir periodiškumu) ir kokios kontrolės funkcijos atliekamos pensijų skyrimo ir mokėjimo srityje. Svarstomi pateikti pasiūlymai tobulinti programinę įrangą, įgalinantys optimizuoti Fondo valdybos teritoriniuose skyriuose atliekamas vidaus kontrolės funkcijas.</w:t>
            </w:r>
          </w:p>
        </w:tc>
      </w:tr>
      <w:tr w:rsidR="00EE1A12"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453912" w:rsidRDefault="00EE1A12" w:rsidP="0033498E">
            <w:pPr>
              <w:jc w:val="left"/>
            </w:pPr>
            <w:r w:rsidRPr="00453912">
              <w:lastRenderedPageBreak/>
              <w:t>3.4.2.</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453912" w:rsidRDefault="00EE1A12" w:rsidP="0033498E">
            <w:pPr>
              <w:jc w:val="left"/>
            </w:pPr>
            <w:r w:rsidRPr="00453912">
              <w:t>Tikrinti našlių pensijų, mokamų našliams/ našlėms, apie kurių santuoką su mirusiuoju nėra duomenų Gyventojų registre, skyrimo pagrįstumą pagal Našlių pensijų skyrimo pagrįstumo tikrinimo laikinąją tvarką</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453912" w:rsidRDefault="00EE1A12" w:rsidP="0033498E">
            <w:pPr>
              <w:jc w:val="left"/>
            </w:pPr>
            <w:r w:rsidRPr="00453912">
              <w:t>Patikrinti visi tikrintini atvejai – 100 proc.</w:t>
            </w:r>
          </w:p>
          <w:p w:rsidR="00EE1A12" w:rsidRPr="00453912" w:rsidRDefault="00EE1A12" w:rsidP="0033498E">
            <w:pPr>
              <w:jc w:val="left"/>
              <w:rPr>
                <w:bCs/>
              </w:rPr>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453912" w:rsidRDefault="00EE1A12" w:rsidP="0033498E">
            <w:pPr>
              <w:jc w:val="left"/>
            </w:pPr>
            <w:r w:rsidRPr="00453912">
              <w:t>Pensijų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E1A12" w:rsidRPr="00453912" w:rsidRDefault="00EE1A12" w:rsidP="0033498E">
            <w:pPr>
              <w:jc w:val="left"/>
            </w:pPr>
            <w:r w:rsidRPr="00453912">
              <w:t xml:space="preserve">2017 m. </w:t>
            </w:r>
          </w:p>
          <w:p w:rsidR="00EE1A12" w:rsidRPr="00453912" w:rsidRDefault="00EE1A12" w:rsidP="0033498E">
            <w:pPr>
              <w:jc w:val="left"/>
              <w:rPr>
                <w:bCs/>
              </w:rPr>
            </w:pPr>
            <w:r w:rsidRPr="00453912">
              <w:t>III ketv.</w:t>
            </w:r>
          </w:p>
        </w:tc>
        <w:tc>
          <w:tcPr>
            <w:tcW w:w="1155" w:type="pct"/>
            <w:tcBorders>
              <w:top w:val="single" w:sz="4" w:space="0" w:color="auto"/>
              <w:left w:val="single" w:sz="4" w:space="0" w:color="auto"/>
              <w:bottom w:val="single" w:sz="4" w:space="0" w:color="auto"/>
              <w:right w:val="single" w:sz="4" w:space="0" w:color="auto"/>
            </w:tcBorders>
          </w:tcPr>
          <w:p w:rsidR="00EE1A12" w:rsidRPr="00453912" w:rsidRDefault="00EE1A12" w:rsidP="00656466">
            <w:pPr>
              <w:rPr>
                <w:b/>
                <w:bCs/>
              </w:rPr>
            </w:pPr>
            <w:r w:rsidRPr="00453912">
              <w:rPr>
                <w:b/>
                <w:bCs/>
              </w:rPr>
              <w:t>Įvykdyta.</w:t>
            </w:r>
          </w:p>
          <w:p w:rsidR="00EE1A12" w:rsidRPr="00453912" w:rsidRDefault="00EE1A12" w:rsidP="00656466">
            <w:r w:rsidRPr="00453912">
              <w:t xml:space="preserve">Našlių pensijų skyrimo pagrįstumo tikrinimas baigtas </w:t>
            </w:r>
            <w:r w:rsidRPr="00453912">
              <w:rPr>
                <w:bCs/>
              </w:rPr>
              <w:t>2017-03-31</w:t>
            </w:r>
            <w:r w:rsidRPr="00453912">
              <w:t>, patikrinti visi numatyti tikrinti atvejai.</w:t>
            </w:r>
          </w:p>
        </w:tc>
      </w:tr>
      <w:tr w:rsidR="00F97578"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pPr>
            <w:r w:rsidRPr="00453912">
              <w:t xml:space="preserve">3.4.3. </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pPr>
            <w:r w:rsidRPr="00453912">
              <w:t xml:space="preserve">Koordinuoti Fondo valdybos teritorinių skyrių ir Užsienio išmokų tarnybos atliekamą tikrinimą, ar pensijų gavėjai už tą patį stažą negauna pensijų kitose valstybėse </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pPr>
            <w:r w:rsidRPr="00453912">
              <w:t xml:space="preserve">Permokų skaičius – ne daugiau nei 2 proc. (nuo visų 2017 m. nustatytų permokų (be našlių pensijų permokų) skaičiaus) </w:t>
            </w:r>
          </w:p>
          <w:p w:rsidR="00F97578" w:rsidRPr="00453912" w:rsidRDefault="00F97578" w:rsidP="0033498E">
            <w:pPr>
              <w:jc w:val="left"/>
              <w:rPr>
                <w:bCs/>
              </w:rPr>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pPr>
            <w:r w:rsidRPr="00453912">
              <w:t>Pensijų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rPr>
                <w:bCs/>
              </w:rPr>
            </w:pPr>
            <w:r w:rsidRPr="00453912">
              <w:rPr>
                <w:bCs/>
              </w:rPr>
              <w:t>2017 m.</w:t>
            </w:r>
          </w:p>
        </w:tc>
        <w:tc>
          <w:tcPr>
            <w:tcW w:w="1155" w:type="pct"/>
            <w:tcBorders>
              <w:top w:val="single" w:sz="4" w:space="0" w:color="auto"/>
              <w:left w:val="single" w:sz="4" w:space="0" w:color="auto"/>
              <w:bottom w:val="single" w:sz="4" w:space="0" w:color="auto"/>
              <w:right w:val="single" w:sz="4" w:space="0" w:color="auto"/>
            </w:tcBorders>
          </w:tcPr>
          <w:p w:rsidR="00200A83" w:rsidRPr="00453912" w:rsidRDefault="00200A83" w:rsidP="00656466">
            <w:pPr>
              <w:rPr>
                <w:b/>
                <w:bCs/>
              </w:rPr>
            </w:pPr>
            <w:r w:rsidRPr="00453912">
              <w:rPr>
                <w:b/>
                <w:bCs/>
              </w:rPr>
              <w:t>Įvykdyta.</w:t>
            </w:r>
          </w:p>
          <w:p w:rsidR="00200A83" w:rsidRPr="00453912" w:rsidRDefault="00200A83" w:rsidP="00656466">
            <w:r w:rsidRPr="00453912">
              <w:t xml:space="preserve">Surinkti duomenys (ataskaitos) iš Fondo valdybos teritorinių skyrių ir Užsienio išmokų tarnybos apie 2017 m. I, II, III ir IV ketvirčių tikrinimo rezultatus (nustatytų neteisėtai paskirtų pensijų skaičių, permokų dydį ir etc.) – per 2017 metus pensijų permokų dėl šios priežasties nebuvo nustatyta (0 proc.). </w:t>
            </w:r>
          </w:p>
          <w:p w:rsidR="00200A83" w:rsidRPr="00453912" w:rsidRDefault="00200A83" w:rsidP="00656466">
            <w:r w:rsidRPr="00453912">
              <w:t xml:space="preserve">Fondo valdybos teritoriniams skyriams visus metus teikta </w:t>
            </w:r>
            <w:r w:rsidRPr="00453912">
              <w:lastRenderedPageBreak/>
              <w:t>metodinė pagalba.</w:t>
            </w:r>
          </w:p>
        </w:tc>
      </w:tr>
      <w:tr w:rsidR="00F97578"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pPr>
            <w:r w:rsidRPr="00453912">
              <w:lastRenderedPageBreak/>
              <w:t xml:space="preserve">3.4.4. </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pPr>
            <w:r w:rsidRPr="00453912">
              <w:t>Vykdyti Rizikos valdymo modulio veiksmingumo stebėseną ir pasiūlyti po 3 naujas rizikas pensijų ir pašalpų ir nedarbingumo kontrolės srityse</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rPr>
                <w:bCs/>
              </w:rPr>
            </w:pPr>
            <w:r w:rsidRPr="00453912">
              <w:t>Pateikta informacija dėl Rizikos valdymo modulio taisyklių veiksmingumo ir jų tobulinimo. Pateiktos 6 naujos rizikos</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pPr>
            <w:r w:rsidRPr="00453912">
              <w:t>Pensijų skyrius,</w:t>
            </w:r>
          </w:p>
          <w:p w:rsidR="00F97578" w:rsidRPr="00453912" w:rsidRDefault="00F97578" w:rsidP="0033498E">
            <w:pPr>
              <w:jc w:val="left"/>
              <w:rPr>
                <w:bCs/>
              </w:rPr>
            </w:pPr>
            <w:r w:rsidRPr="00453912">
              <w:rPr>
                <w:bCs/>
              </w:rPr>
              <w:t>Pašalpų ir nedarbingumo kontrolės skyrius,</w:t>
            </w:r>
          </w:p>
          <w:p w:rsidR="00F97578" w:rsidRPr="00453912" w:rsidRDefault="00F97578" w:rsidP="0033498E">
            <w:pPr>
              <w:jc w:val="left"/>
            </w:pPr>
            <w:r w:rsidRPr="00453912">
              <w:t>Veiklos stebėsenos ir kontrolės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rPr>
                <w:bCs/>
              </w:rPr>
            </w:pPr>
            <w:r w:rsidRPr="00453912">
              <w:rPr>
                <w:bCs/>
              </w:rPr>
              <w:t>2017 m.</w:t>
            </w:r>
          </w:p>
        </w:tc>
        <w:tc>
          <w:tcPr>
            <w:tcW w:w="1155" w:type="pct"/>
            <w:tcBorders>
              <w:top w:val="single" w:sz="4" w:space="0" w:color="auto"/>
              <w:left w:val="single" w:sz="4" w:space="0" w:color="auto"/>
              <w:bottom w:val="single" w:sz="4" w:space="0" w:color="auto"/>
              <w:right w:val="single" w:sz="4" w:space="0" w:color="auto"/>
            </w:tcBorders>
          </w:tcPr>
          <w:p w:rsidR="002F406A" w:rsidRPr="00453912" w:rsidRDefault="002F406A" w:rsidP="00656466">
            <w:pPr>
              <w:rPr>
                <w:b/>
                <w:bCs/>
              </w:rPr>
            </w:pPr>
            <w:r w:rsidRPr="00453912">
              <w:rPr>
                <w:b/>
                <w:bCs/>
              </w:rPr>
              <w:t>Įvykdyta</w:t>
            </w:r>
            <w:r w:rsidR="00D26536" w:rsidRPr="00453912">
              <w:rPr>
                <w:b/>
                <w:bCs/>
              </w:rPr>
              <w:t>.</w:t>
            </w:r>
          </w:p>
          <w:p w:rsidR="002F406A" w:rsidRPr="00453912" w:rsidRDefault="002F406A" w:rsidP="00656466">
            <w:pPr>
              <w:rPr>
                <w:bCs/>
              </w:rPr>
            </w:pPr>
            <w:r w:rsidRPr="00453912">
              <w:rPr>
                <w:bCs/>
              </w:rPr>
              <w:t xml:space="preserve">Patvirtintas darbo su Rizikos valdymo moduliu tvarkos aprašas, Fondo valdybos teritoriniuose skyriuose pradėjo veikti </w:t>
            </w:r>
            <w:proofErr w:type="spellStart"/>
            <w:r w:rsidRPr="00453912">
              <w:rPr>
                <w:bCs/>
              </w:rPr>
              <w:t>Rizikų</w:t>
            </w:r>
            <w:proofErr w:type="spellEnd"/>
            <w:r w:rsidRPr="00453912">
              <w:rPr>
                <w:bCs/>
              </w:rPr>
              <w:t xml:space="preserve"> valdymo modulis, </w:t>
            </w:r>
            <w:r w:rsidR="00BE650C" w:rsidRPr="00453912">
              <w:rPr>
                <w:bCs/>
              </w:rPr>
              <w:t xml:space="preserve">pradėti taikyti </w:t>
            </w:r>
            <w:r w:rsidRPr="00615E24">
              <w:rPr>
                <w:bCs/>
              </w:rPr>
              <w:t>trys rizikos veiksniai, ketvirtas rengiamas, penktas – inicijuo</w:t>
            </w:r>
            <w:r w:rsidRPr="00453912">
              <w:rPr>
                <w:bCs/>
              </w:rPr>
              <w:t>tas. Nuolat vykdomas specialistų Fondo valdybos teritoriniuose skyriuose konsultavimas, modulio sutrikimų šalinimas, taisyklių kūrimas ir tobulinimas. 2017-06-19 pateikti programinės įrangos keitimo užsakymai Nr. VKU-21111 ir Nr. VKU-21112.</w:t>
            </w:r>
          </w:p>
          <w:p w:rsidR="002F406A" w:rsidRPr="00453912" w:rsidRDefault="002F406A" w:rsidP="00656466">
            <w:pPr>
              <w:spacing w:before="60" w:after="60"/>
            </w:pPr>
            <w:r w:rsidRPr="00453912">
              <w:t>Pateiktas siūlymas pildyti riziką „Permokos mirusiems asmenims“ 2 naujomis taisyklėmis, susijusiomis su šeimos narių (vaikų ir (ar) sutuoktinio) gyvenimu užsienyje (KTM-20531).    </w:t>
            </w:r>
          </w:p>
          <w:p w:rsidR="002F406A" w:rsidRPr="00453912" w:rsidRDefault="002F406A" w:rsidP="00656466">
            <w:pPr>
              <w:spacing w:before="60" w:after="60"/>
            </w:pPr>
            <w:r w:rsidRPr="00453912">
              <w:t xml:space="preserve">2017 m. birželio mėnesį parengti ir Fondo valdybos direktoriui pateikti raštų projektai Sveikatos apsaugos ministerijai ir Valstybinei ligonių kasai prie Sveikatos apsaugos ministerijos dėl duomenų teikimo sutarčių sudarymo (2017-07-04 Nr. (6.11E) I- 4215 ir 2017-07-04 Nr. </w:t>
            </w:r>
            <w:r w:rsidRPr="00453912">
              <w:lastRenderedPageBreak/>
              <w:t>(6.11E) I- 4217)).</w:t>
            </w:r>
          </w:p>
          <w:p w:rsidR="00F97578" w:rsidRPr="00453912" w:rsidRDefault="002F406A" w:rsidP="00656466">
            <w:pPr>
              <w:spacing w:before="60" w:after="60"/>
            </w:pPr>
            <w:r w:rsidRPr="00453912">
              <w:t xml:space="preserve">2017-10-23 Pensijų skyrius pateikė pasiūlymus dėl 3 naujų rizikų pensijų srityje, kurioms pritarta ir kurios pradėtos įgyvendinti.      </w:t>
            </w:r>
          </w:p>
        </w:tc>
      </w:tr>
      <w:tr w:rsidR="00F97578"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pPr>
            <w:r w:rsidRPr="00453912">
              <w:lastRenderedPageBreak/>
              <w:t>3.4.5.</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pPr>
            <w:r w:rsidRPr="00453912">
              <w:t xml:space="preserve">Centralizuoti kompensacijų už ypatingas darbo sąlygas skyrimo ir (ar) mokėjimo funkciją </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rPr>
                <w:bCs/>
              </w:rPr>
            </w:pPr>
            <w:r w:rsidRPr="00453912">
              <w:t>Kompensacijų už ypatingas darbo sąlygas skyrimo ir (ar) mokėjimo funkcija vykdoma viename iš Fondo valdybos teritorinių skyrių</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pPr>
            <w:r w:rsidRPr="00453912">
              <w:t>Pensijų skyrius,</w:t>
            </w:r>
          </w:p>
          <w:p w:rsidR="00F97578" w:rsidRPr="00453912" w:rsidRDefault="00F97578" w:rsidP="0033498E">
            <w:pPr>
              <w:jc w:val="left"/>
            </w:pPr>
            <w:r w:rsidRPr="00453912">
              <w:t>Veiklos planavimo ir pokyčių valdymo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rPr>
                <w:bCs/>
              </w:rPr>
            </w:pPr>
            <w:r w:rsidRPr="00453912">
              <w:rPr>
                <w:bCs/>
              </w:rPr>
              <w:t>2017 m.</w:t>
            </w:r>
          </w:p>
        </w:tc>
        <w:tc>
          <w:tcPr>
            <w:tcW w:w="1155" w:type="pct"/>
            <w:tcBorders>
              <w:top w:val="single" w:sz="4" w:space="0" w:color="auto"/>
              <w:left w:val="single" w:sz="4" w:space="0" w:color="auto"/>
              <w:bottom w:val="single" w:sz="4" w:space="0" w:color="auto"/>
              <w:right w:val="single" w:sz="4" w:space="0" w:color="auto"/>
            </w:tcBorders>
          </w:tcPr>
          <w:p w:rsidR="00410BF7" w:rsidRPr="00453912" w:rsidRDefault="00410BF7" w:rsidP="00656466">
            <w:pPr>
              <w:rPr>
                <w:b/>
                <w:bCs/>
              </w:rPr>
            </w:pPr>
            <w:r w:rsidRPr="00453912">
              <w:rPr>
                <w:b/>
                <w:bCs/>
              </w:rPr>
              <w:t>Įvykdyta</w:t>
            </w:r>
            <w:r w:rsidR="00656466" w:rsidRPr="00453912">
              <w:rPr>
                <w:b/>
                <w:bCs/>
              </w:rPr>
              <w:t>.</w:t>
            </w:r>
          </w:p>
          <w:p w:rsidR="00410BF7" w:rsidRPr="00453912" w:rsidRDefault="00410BF7" w:rsidP="00656466">
            <w:pPr>
              <w:rPr>
                <w:b/>
                <w:bCs/>
              </w:rPr>
            </w:pPr>
            <w:r w:rsidRPr="00453912">
              <w:t xml:space="preserve">Kompensacijų už ypatingas darbo sąlygas skyrimo ir (ar) mokėjimo funkcija centralizuota (Fondo valdybos direktoriaus </w:t>
            </w:r>
            <w:r w:rsidRPr="00453912">
              <w:rPr>
                <w:rFonts w:eastAsia="Calibri"/>
              </w:rPr>
              <w:t xml:space="preserve">2017 m. rugsėjo 29 d. įsakymas Nr. V-493) </w:t>
            </w:r>
            <w:r w:rsidRPr="00453912">
              <w:t>– nuo 2017-11-01 ją centralizuotai vykdo Fondo valdybos Vilniaus skyrius.</w:t>
            </w:r>
          </w:p>
          <w:p w:rsidR="00F97578" w:rsidRPr="00453912" w:rsidRDefault="00F97578" w:rsidP="00656466">
            <w:pPr>
              <w:rPr>
                <w:bCs/>
              </w:rPr>
            </w:pPr>
          </w:p>
        </w:tc>
      </w:tr>
      <w:tr w:rsidR="00F97578" w:rsidRPr="00453912"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pPr>
            <w:r w:rsidRPr="00453912">
              <w:t>3.4.6.</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pPr>
            <w:r w:rsidRPr="00453912">
              <w:t>Analizuoti Išmokų taikomojoje sistemoje formuojamas pagalbines ataskaitas, skirtas užtikrinti teisingą pensijų ir kitų pensinių išmokų skyrimą ir/ar mokėjimą</w:t>
            </w:r>
          </w:p>
          <w:p w:rsidR="00F97578" w:rsidRPr="00453912" w:rsidRDefault="00F97578" w:rsidP="0033498E">
            <w:pPr>
              <w:jc w:val="left"/>
            </w:pP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pPr>
            <w:r w:rsidRPr="00453912">
              <w:t>Inicijuoti programinės įrangos keitimo užsakymai</w:t>
            </w:r>
          </w:p>
          <w:p w:rsidR="00F97578" w:rsidRPr="00453912" w:rsidRDefault="00F97578" w:rsidP="0033498E">
            <w:pPr>
              <w:jc w:val="left"/>
              <w:rPr>
                <w:bCs/>
              </w:rPr>
            </w:pPr>
            <w:r w:rsidRPr="00453912">
              <w:t xml:space="preserve">Pakeista (įdiegta) programinė įranga  </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pPr>
            <w:r w:rsidRPr="00453912">
              <w:t>Pensijų skyrius,</w:t>
            </w:r>
          </w:p>
          <w:p w:rsidR="00F97578" w:rsidRPr="00453912" w:rsidRDefault="00F97578" w:rsidP="0033498E">
            <w:pPr>
              <w:jc w:val="left"/>
            </w:pPr>
            <w:r w:rsidRPr="00453912">
              <w:t>Informacinės sistemos plėtros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7578" w:rsidRPr="00453912" w:rsidRDefault="00F97578" w:rsidP="0033498E">
            <w:pPr>
              <w:jc w:val="left"/>
              <w:rPr>
                <w:bCs/>
              </w:rPr>
            </w:pPr>
            <w:r w:rsidRPr="00453912">
              <w:rPr>
                <w:bCs/>
              </w:rPr>
              <w:t>2017 m.</w:t>
            </w:r>
          </w:p>
        </w:tc>
        <w:tc>
          <w:tcPr>
            <w:tcW w:w="1155" w:type="pct"/>
            <w:tcBorders>
              <w:top w:val="single" w:sz="4" w:space="0" w:color="auto"/>
              <w:left w:val="single" w:sz="4" w:space="0" w:color="auto"/>
              <w:bottom w:val="single" w:sz="4" w:space="0" w:color="auto"/>
              <w:right w:val="single" w:sz="4" w:space="0" w:color="auto"/>
            </w:tcBorders>
          </w:tcPr>
          <w:p w:rsidR="00A338C7" w:rsidRPr="00453912" w:rsidRDefault="00A338C7" w:rsidP="00656466">
            <w:pPr>
              <w:rPr>
                <w:b/>
                <w:bCs/>
              </w:rPr>
            </w:pPr>
            <w:r w:rsidRPr="00453912">
              <w:rPr>
                <w:b/>
                <w:bCs/>
              </w:rPr>
              <w:t>Įvykdyta.</w:t>
            </w:r>
          </w:p>
          <w:p w:rsidR="00F97578" w:rsidRPr="00453912" w:rsidRDefault="00A338C7" w:rsidP="00656466">
            <w:pPr>
              <w:spacing w:before="60" w:after="60"/>
            </w:pPr>
            <w:r w:rsidRPr="00453912">
              <w:t>Inicijuota 11 programinės įrangos, formuojančios pagalbines ataskaitas, keitimo užsakymų, pagal kuriuos buvo pakeista (įdiegta) šias ataskaitas formuojanti programinė įranga</w:t>
            </w:r>
            <w:r w:rsidRPr="00453912">
              <w:rPr>
                <w:color w:val="1F497D"/>
              </w:rPr>
              <w:t>.</w:t>
            </w:r>
            <w:r w:rsidRPr="00453912">
              <w:t xml:space="preserve"> </w:t>
            </w:r>
          </w:p>
        </w:tc>
      </w:tr>
      <w:tr w:rsidR="00F9642E" w:rsidRPr="00D81CF0"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453912" w:rsidRDefault="00F9642E" w:rsidP="0033498E">
            <w:pPr>
              <w:jc w:val="left"/>
            </w:pPr>
            <w:r w:rsidRPr="00453912">
              <w:t>3.4.7.</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453912" w:rsidRDefault="00F9642E" w:rsidP="0033498E">
            <w:pPr>
              <w:jc w:val="left"/>
            </w:pPr>
            <w:r w:rsidRPr="00453912">
              <w:t>Vykdyti naujai atsiradusių (ar galinčių atsirasti) permokų priežasčių stebėseną ir įgyvendinti priemones, mažinančias pensijų permokų susidarymą</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453912" w:rsidRDefault="00F9642E" w:rsidP="0033498E">
            <w:pPr>
              <w:jc w:val="left"/>
            </w:pPr>
            <w:r w:rsidRPr="00453912">
              <w:t xml:space="preserve">Nuolat atliekama stebėsena, teikiami pasiūlymai </w:t>
            </w:r>
          </w:p>
          <w:p w:rsidR="00F9642E" w:rsidRPr="00453912" w:rsidRDefault="00F9642E" w:rsidP="0033498E">
            <w:pPr>
              <w:jc w:val="left"/>
            </w:pPr>
            <w:r w:rsidRPr="00453912">
              <w:t xml:space="preserve">Dėl specialistų klaidų pensijų permokų skaičius – ne daugiau nei 2 proc. (nuo visų 2017 m. nustatytų permokų (be našlių pensijų permokų) skaičiaus) </w:t>
            </w:r>
          </w:p>
          <w:p w:rsidR="00F9642E" w:rsidRPr="00453912" w:rsidRDefault="00F9642E" w:rsidP="0033498E">
            <w:pPr>
              <w:jc w:val="left"/>
              <w:rPr>
                <w:bCs/>
                <w:highlight w:val="yellow"/>
              </w:rPr>
            </w:pPr>
            <w:r w:rsidRPr="00453912">
              <w:t xml:space="preserve">Dėl IT klaidų pensijų </w:t>
            </w:r>
            <w:r w:rsidRPr="00453912">
              <w:lastRenderedPageBreak/>
              <w:t>permokų skaičius – ne daugiau kaip 5 proc. (nuo visų 2017 m. nustatytų permokų (be našlių pensijų permokų) skaičiaus)</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453912" w:rsidRDefault="00F9642E" w:rsidP="0033498E">
            <w:pPr>
              <w:jc w:val="left"/>
            </w:pPr>
            <w:r w:rsidRPr="00453912">
              <w:lastRenderedPageBreak/>
              <w:t>Pensijų skyrius,</w:t>
            </w:r>
          </w:p>
          <w:p w:rsidR="00F9642E" w:rsidRPr="00453912" w:rsidRDefault="00F9642E" w:rsidP="0033498E">
            <w:pPr>
              <w:jc w:val="left"/>
            </w:pPr>
            <w:r w:rsidRPr="00453912">
              <w:t>Informacinės sistemos plėtros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453912" w:rsidRDefault="00F9642E" w:rsidP="0033498E">
            <w:pPr>
              <w:jc w:val="left"/>
              <w:rPr>
                <w:bCs/>
              </w:rPr>
            </w:pPr>
            <w:r w:rsidRPr="00453912">
              <w:rPr>
                <w:bCs/>
              </w:rPr>
              <w:t>2017 m.</w:t>
            </w:r>
          </w:p>
        </w:tc>
        <w:tc>
          <w:tcPr>
            <w:tcW w:w="1155" w:type="pct"/>
            <w:tcBorders>
              <w:top w:val="single" w:sz="4" w:space="0" w:color="auto"/>
              <w:left w:val="single" w:sz="4" w:space="0" w:color="auto"/>
              <w:bottom w:val="single" w:sz="4" w:space="0" w:color="auto"/>
              <w:right w:val="single" w:sz="4" w:space="0" w:color="auto"/>
            </w:tcBorders>
          </w:tcPr>
          <w:p w:rsidR="004C6D95" w:rsidRDefault="004C6D95" w:rsidP="00656466">
            <w:pPr>
              <w:rPr>
                <w:b/>
                <w:bCs/>
              </w:rPr>
            </w:pPr>
            <w:r w:rsidRPr="00453912">
              <w:rPr>
                <w:b/>
                <w:bCs/>
              </w:rPr>
              <w:t>Įvykdyta.</w:t>
            </w:r>
          </w:p>
          <w:p w:rsidR="004C6D95" w:rsidRPr="00615E24" w:rsidRDefault="004C6D95" w:rsidP="00656466">
            <w:pPr>
              <w:spacing w:before="60" w:after="60"/>
            </w:pPr>
            <w:r w:rsidRPr="00453912">
              <w:t>- kiekvieną mėnesį analizuojamos Fondo valdybos teritoriniuose skyriuose susidariusių permokų priežastys;</w:t>
            </w:r>
          </w:p>
          <w:p w:rsidR="004C6D95" w:rsidRPr="00453912" w:rsidRDefault="004C6D95" w:rsidP="00656466">
            <w:pPr>
              <w:spacing w:before="60" w:after="60"/>
            </w:pPr>
            <w:r w:rsidRPr="00453912">
              <w:t xml:space="preserve">- permokų susidarymo priežastys ir galimybės jų išvengti aptartos aplankytuose Fondo valdybos teritoriniuose skyriuose (aplankyti </w:t>
            </w:r>
            <w:r w:rsidRPr="00453912">
              <w:lastRenderedPageBreak/>
              <w:t>5 skyriai, 3.4.1 priemonė)</w:t>
            </w:r>
            <w:r w:rsidRPr="00453912">
              <w:rPr>
                <w:color w:val="1F497D"/>
              </w:rPr>
              <w:t>.</w:t>
            </w:r>
          </w:p>
          <w:p w:rsidR="004C6D95" w:rsidRPr="00453912" w:rsidRDefault="004C6D95" w:rsidP="00656466">
            <w:pPr>
              <w:spacing w:before="60" w:after="60"/>
            </w:pPr>
            <w:r w:rsidRPr="00453912">
              <w:t>- pateiktos išvados Valstybinių pensijų įstatymo projektui, kuriuo numatoma galimybė ne ginčo tvarka išieškoti permokėtas valstybinių pensijų sumas, susidariusias už praeitą laiką paskyrus socialinio draudimo pensiją (ši nuostata į projektą įtraukta pagal Pensijų skyriaus teiktą pasiūlymą Socialinės apsaugos ir darbo ministerijai);</w:t>
            </w:r>
          </w:p>
          <w:p w:rsidR="004C6D95" w:rsidRPr="00D81CF0" w:rsidRDefault="004C6D95" w:rsidP="00656466">
            <w:r w:rsidRPr="00D81CF0">
              <w:t>- siekiant mažinti nedarbo socialinio draudimo išmokų permokų skaičių ir (ar) dydį, vadovybei pateiktas pasiūlymas įpareigoti Fondo valdybos teritorinius skyrius siekti, kad sprendimų dėl netekto darbingumo pensijų skyrimo terminas trumpėtų 10 proc. (lyginant su</w:t>
            </w:r>
            <w:r w:rsidRPr="00D81CF0">
              <w:rPr>
                <w:i/>
                <w:iCs/>
              </w:rPr>
              <w:t xml:space="preserve"> </w:t>
            </w:r>
            <w:r w:rsidRPr="00D81CF0">
              <w:t>sprendimams priimti nustatytu terminu). Vadovybei pritarus šiam siūlymui, baigtas derinti užsakymo sukurti programinę įrangą, įgalinančią stebėti Fondo valdybos teritorinių skyrių ir Užsienio išmokų tarnybos priimamų sprendimų dėl skyrimo priėmimo vidutinę trukmę, projektas.  </w:t>
            </w:r>
          </w:p>
          <w:p w:rsidR="00D81CF0" w:rsidRDefault="004C6D95" w:rsidP="00D81CF0">
            <w:pPr>
              <w:spacing w:before="60" w:after="60"/>
            </w:pPr>
            <w:r w:rsidRPr="00D81CF0">
              <w:t xml:space="preserve">- permokų klausimai su Fondo administravimo įstaigomis aptarti 2017 m. birželio 19 d. Fondo </w:t>
            </w:r>
            <w:r w:rsidRPr="00D81CF0">
              <w:lastRenderedPageBreak/>
              <w:t xml:space="preserve">administravimo įstaigų vadovų pasitarime ir 2017 m. gegužės 25-26 dienomis Trakuose vykusiame seminare „Aktualijos ir naujovės pensijų srityje: naujos redakcijos Valstybinių socialinio draudimo pensijų įstatymo pristatymas, kiti aktualūs klausimai, problemos ir pasiūlymai veiklos šioje srityje gerinimui“.- teikti pasiūlymai Socialinės apsaugos ir darbo ministerijai rengiamiems nuo 2018-01-01 įsigaliojusiam naujos redakcijos Socialinio draudimo pensijų įstatymo pakeitimo įstatymo projektui ir Socialinio draudimo pensijų skyrimo ir mokėjimo nuostatų projektui, taip pat Seimo Socialinių reikalų ir darbo komitetui - dėl Pareigūnų ir karių valstybinių pensijų įstatymo 12, 13, 14, 15 ir 16 straipsnių pakeitimo įstatymo projekto (siekiant išvengti naujų permokų susidarymo ir (ar) šalinti pensijų permokų priežastis). </w:t>
            </w:r>
          </w:p>
          <w:p w:rsidR="00D81CF0" w:rsidRDefault="004C6D95" w:rsidP="00D81CF0">
            <w:pPr>
              <w:spacing w:before="60" w:after="60"/>
            </w:pPr>
            <w:r w:rsidRPr="00D81CF0">
              <w:t> </w:t>
            </w:r>
            <w:r w:rsidR="00D81CF0" w:rsidRPr="00453912">
              <w:t>Dėl specialistų klaidų pensijų permokų skaičius –</w:t>
            </w:r>
            <w:r w:rsidR="00D81CF0">
              <w:t xml:space="preserve"> 8</w:t>
            </w:r>
            <w:r w:rsidR="00D81CF0" w:rsidRPr="00453912">
              <w:t xml:space="preserve"> proc. </w:t>
            </w:r>
          </w:p>
          <w:p w:rsidR="00F9642E" w:rsidRPr="00D81CF0" w:rsidRDefault="00D81CF0" w:rsidP="00D81CF0">
            <w:pPr>
              <w:spacing w:before="60" w:after="60"/>
            </w:pPr>
            <w:r>
              <w:t>Dėl  IT klaidų permokų nebuvo nustatyta.</w:t>
            </w:r>
          </w:p>
        </w:tc>
      </w:tr>
      <w:tr w:rsidR="00F9642E" w:rsidRPr="00D81CF0"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lastRenderedPageBreak/>
              <w:t>3.4.8.</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 xml:space="preserve">Atlikti darbo procedūrų skiriant ir mokant (įskaitant dokumentų priėmimo, vidaus kontrolės ir nepriemokų bei permokų </w:t>
            </w:r>
            <w:r w:rsidRPr="00D81CF0">
              <w:lastRenderedPageBreak/>
              <w:t>nustatymo) našlaičių pensijas ir išankstines senatvės pensijas analizę Fondo administravimo įstaigose, pateikti siūlymus dėl darbo procedūrų optimizavimo, permokų mažinimo</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lastRenderedPageBreak/>
              <w:t xml:space="preserve">Identifikuoti ne mažiau kaip du nauji stebėsenos rodikliai </w:t>
            </w:r>
          </w:p>
          <w:p w:rsidR="00F9642E" w:rsidRPr="00D81CF0" w:rsidRDefault="00F9642E" w:rsidP="0033498E">
            <w:pPr>
              <w:jc w:val="left"/>
            </w:pPr>
          </w:p>
          <w:p w:rsidR="00F9642E" w:rsidRPr="00D81CF0" w:rsidRDefault="00F9642E" w:rsidP="0033498E">
            <w:pPr>
              <w:jc w:val="left"/>
            </w:pPr>
            <w:r w:rsidRPr="00D81CF0">
              <w:lastRenderedPageBreak/>
              <w:t>Atlikta stebėsena ne mažiau kaip 4 Fondo valdybos teritoriniuose skyriuose, pateiktos išvados ir pasiūlymai</w:t>
            </w:r>
          </w:p>
          <w:p w:rsidR="00F9642E" w:rsidRPr="00D81CF0" w:rsidRDefault="00F9642E" w:rsidP="0033498E">
            <w:pPr>
              <w:jc w:val="left"/>
            </w:pPr>
          </w:p>
          <w:p w:rsidR="00F9642E" w:rsidRPr="00D81CF0" w:rsidRDefault="00F9642E" w:rsidP="0033498E">
            <w:pPr>
              <w:jc w:val="left"/>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lastRenderedPageBreak/>
              <w:t>Veiklos stebėsenos ir kontrolės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Cs/>
              </w:rPr>
            </w:pPr>
            <w:r w:rsidRPr="00D81CF0">
              <w:rPr>
                <w:bCs/>
              </w:rPr>
              <w:t>2017 m.</w:t>
            </w:r>
          </w:p>
        </w:tc>
        <w:tc>
          <w:tcPr>
            <w:tcW w:w="1155" w:type="pct"/>
            <w:tcBorders>
              <w:top w:val="single" w:sz="4" w:space="0" w:color="auto"/>
              <w:left w:val="single" w:sz="4" w:space="0" w:color="auto"/>
              <w:bottom w:val="single" w:sz="4" w:space="0" w:color="auto"/>
              <w:right w:val="single" w:sz="4" w:space="0" w:color="auto"/>
            </w:tcBorders>
          </w:tcPr>
          <w:p w:rsidR="00FA17DB" w:rsidRPr="00D81CF0" w:rsidRDefault="00FA17DB" w:rsidP="00656466">
            <w:pPr>
              <w:rPr>
                <w:b/>
                <w:bCs/>
              </w:rPr>
            </w:pPr>
            <w:r w:rsidRPr="00D81CF0">
              <w:rPr>
                <w:b/>
                <w:bCs/>
              </w:rPr>
              <w:t>Įvykdyta.</w:t>
            </w:r>
          </w:p>
          <w:p w:rsidR="00FA17DB" w:rsidRPr="00D81CF0" w:rsidRDefault="00FA17DB" w:rsidP="00656466">
            <w:pPr>
              <w:rPr>
                <w:bCs/>
              </w:rPr>
            </w:pPr>
            <w:r w:rsidRPr="00D81CF0">
              <w:rPr>
                <w:bCs/>
              </w:rPr>
              <w:t xml:space="preserve">Atlikta darbo procedūrų skiriant ir mokant valstybinio socialinio </w:t>
            </w:r>
            <w:r w:rsidRPr="00D81CF0">
              <w:rPr>
                <w:bCs/>
              </w:rPr>
              <w:lastRenderedPageBreak/>
              <w:t xml:space="preserve">draudimo pensijas stebėsena penkiuose teritoriniuose skyriuose. </w:t>
            </w:r>
          </w:p>
          <w:p w:rsidR="00F9642E" w:rsidRPr="00D81CF0" w:rsidRDefault="00FA17DB" w:rsidP="00656466">
            <w:pPr>
              <w:rPr>
                <w:bCs/>
              </w:rPr>
            </w:pPr>
            <w:r w:rsidRPr="00D81CF0">
              <w:rPr>
                <w:bCs/>
              </w:rPr>
              <w:t xml:space="preserve">Stebėsenos ataskaita su identifikuotais pridėtinės vertės nekuriančiais veiksmais ir galimais darbo efektyvumo didinimo pasiūlymais pateikta 2017-12-06 tarnybiniu pranešimu Nr. 85-590.   </w:t>
            </w:r>
            <w:r w:rsidR="00F9642E" w:rsidRPr="00D81CF0">
              <w:rPr>
                <w:bCs/>
              </w:rPr>
              <w:t xml:space="preserve">  </w:t>
            </w:r>
          </w:p>
        </w:tc>
      </w:tr>
      <w:tr w:rsidR="00F9642E" w:rsidRPr="00D81CF0"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lastRenderedPageBreak/>
              <w:t>3.4.9.</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Išanalizuoti galimybę perduoti laikinųjų pensinių išmokų skyrimo funkciją Fondo valdybos teritoriniams skyriams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Atlikta analizė ir pateikti pasiūlymai</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Pensijų skyrius,</w:t>
            </w:r>
          </w:p>
          <w:p w:rsidR="00F9642E" w:rsidRPr="00D81CF0" w:rsidRDefault="00F9642E" w:rsidP="0033498E">
            <w:pPr>
              <w:jc w:val="left"/>
            </w:pPr>
            <w:r w:rsidRPr="00D81CF0">
              <w:t>Veiklos stebėsenos ir kontrolės skyrius,</w:t>
            </w:r>
          </w:p>
          <w:p w:rsidR="00F9642E" w:rsidRPr="00D81CF0" w:rsidRDefault="00F9642E" w:rsidP="0033498E">
            <w:pPr>
              <w:jc w:val="left"/>
            </w:pPr>
            <w:r w:rsidRPr="00D81CF0">
              <w:t xml:space="preserve">Veiklos planavimo ir pokyčių valdymo skyrius, </w:t>
            </w:r>
          </w:p>
          <w:p w:rsidR="00F9642E" w:rsidRPr="00D81CF0" w:rsidRDefault="00F9642E" w:rsidP="0033498E">
            <w:pPr>
              <w:jc w:val="left"/>
            </w:pPr>
            <w:r w:rsidRPr="00D81CF0">
              <w:t>Informacinės sistemos plėtros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 xml:space="preserve">2017 m. </w:t>
            </w:r>
          </w:p>
          <w:p w:rsidR="00F9642E" w:rsidRPr="00D81CF0" w:rsidRDefault="00F9642E" w:rsidP="0033498E">
            <w:pPr>
              <w:jc w:val="left"/>
              <w:rPr>
                <w:bCs/>
              </w:rPr>
            </w:pPr>
            <w:r w:rsidRPr="00D81CF0">
              <w:t>III ketv.</w:t>
            </w:r>
          </w:p>
        </w:tc>
        <w:tc>
          <w:tcPr>
            <w:tcW w:w="1155" w:type="pct"/>
            <w:tcBorders>
              <w:top w:val="single" w:sz="4" w:space="0" w:color="auto"/>
              <w:left w:val="single" w:sz="4" w:space="0" w:color="auto"/>
              <w:bottom w:val="single" w:sz="4" w:space="0" w:color="auto"/>
              <w:right w:val="single" w:sz="4" w:space="0" w:color="auto"/>
            </w:tcBorders>
          </w:tcPr>
          <w:p w:rsidR="00F9642E" w:rsidRPr="00D81CF0" w:rsidRDefault="00F9642E" w:rsidP="00656466">
            <w:pPr>
              <w:rPr>
                <w:b/>
              </w:rPr>
            </w:pPr>
            <w:r w:rsidRPr="00D81CF0">
              <w:rPr>
                <w:b/>
              </w:rPr>
              <w:t>Įvykdyta.</w:t>
            </w:r>
          </w:p>
          <w:p w:rsidR="00F9642E" w:rsidRPr="00D81CF0" w:rsidRDefault="00F9642E" w:rsidP="00656466">
            <w:r w:rsidRPr="00D81CF0">
              <w:t>Surinkus ir išanalizavus informaciją dėl galimybės perduoti laikinųjų pensinių išmokų skyrimo funkciją Fondo valdybos teritoriniams skyriams buvo nuspręsta, kad tai daryti yra netikslinga.</w:t>
            </w:r>
          </w:p>
          <w:p w:rsidR="00F9642E" w:rsidRPr="00D81CF0" w:rsidRDefault="00F9642E" w:rsidP="00656466"/>
        </w:tc>
      </w:tr>
      <w:tr w:rsidR="00F9642E" w:rsidRPr="00D81CF0"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
              </w:rPr>
            </w:pPr>
            <w:r w:rsidRPr="00D81CF0">
              <w:rPr>
                <w:b/>
              </w:rPr>
              <w:t>4.</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
              </w:rPr>
            </w:pPr>
            <w:r w:rsidRPr="00D81CF0">
              <w:rPr>
                <w:b/>
              </w:rPr>
              <w:t>Gerinti operatyviosios laikinojo nedarbingumo kontrolės kokybę:</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
              </w:rPr>
            </w:pPr>
            <w:r w:rsidRPr="00D81CF0">
              <w:rPr>
                <w:b/>
              </w:rPr>
              <w:t>Operatyviosios laikinojo nedarbingumo kontrolės kokybė – ne mažiau nei 80 proc.</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
                <w:bCs/>
              </w:rPr>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
                <w:bCs/>
              </w:rPr>
            </w:pPr>
          </w:p>
        </w:tc>
        <w:tc>
          <w:tcPr>
            <w:tcW w:w="1155" w:type="pct"/>
            <w:tcBorders>
              <w:top w:val="single" w:sz="4" w:space="0" w:color="auto"/>
              <w:left w:val="single" w:sz="4" w:space="0" w:color="auto"/>
              <w:bottom w:val="single" w:sz="4" w:space="0" w:color="auto"/>
              <w:right w:val="single" w:sz="4" w:space="0" w:color="auto"/>
            </w:tcBorders>
          </w:tcPr>
          <w:p w:rsidR="00F9642E" w:rsidRPr="00D81CF0" w:rsidRDefault="00F9642E" w:rsidP="00656466">
            <w:pPr>
              <w:rPr>
                <w:b/>
              </w:rPr>
            </w:pPr>
            <w:r w:rsidRPr="00D81CF0">
              <w:rPr>
                <w:b/>
              </w:rPr>
              <w:t>Operatyviosios laikinojo nedarbingumo kontrolės kokybė – 84 proc.</w:t>
            </w:r>
          </w:p>
          <w:p w:rsidR="00F9642E" w:rsidRPr="00D81CF0" w:rsidRDefault="00F9642E" w:rsidP="00656466">
            <w:pPr>
              <w:rPr>
                <w:b/>
                <w:bCs/>
              </w:rPr>
            </w:pPr>
          </w:p>
        </w:tc>
      </w:tr>
      <w:tr w:rsidR="00F9642E" w:rsidRPr="00D81CF0"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4.1.</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Atlikti 2016 metais vykdytos nedarbingumo kontrolės kokybės rodiklių analizę pagal kiekvieną Fondo valdybos teritorinį skyrių</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Cs/>
              </w:rPr>
            </w:pPr>
            <w:r w:rsidRPr="00D81CF0">
              <w:t>Atlikta analizė, pateiktos išvados</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Cs/>
              </w:rPr>
            </w:pPr>
            <w:r w:rsidRPr="00D81CF0">
              <w:rPr>
                <w:bCs/>
              </w:rPr>
              <w:t>Pašalpų ir nedarbingumo kontrolės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 xml:space="preserve">2017 m. </w:t>
            </w:r>
          </w:p>
          <w:p w:rsidR="00F9642E" w:rsidRPr="00D81CF0" w:rsidRDefault="00F9642E" w:rsidP="0033498E">
            <w:pPr>
              <w:jc w:val="left"/>
              <w:rPr>
                <w:bCs/>
              </w:rPr>
            </w:pPr>
            <w:r w:rsidRPr="00D81CF0">
              <w:t>II ketv.</w:t>
            </w:r>
          </w:p>
        </w:tc>
        <w:tc>
          <w:tcPr>
            <w:tcW w:w="1155" w:type="pct"/>
            <w:tcBorders>
              <w:top w:val="single" w:sz="4" w:space="0" w:color="auto"/>
              <w:left w:val="single" w:sz="4" w:space="0" w:color="auto"/>
              <w:bottom w:val="single" w:sz="4" w:space="0" w:color="auto"/>
              <w:right w:val="single" w:sz="4" w:space="0" w:color="auto"/>
            </w:tcBorders>
          </w:tcPr>
          <w:p w:rsidR="00F9642E" w:rsidRPr="00D81CF0" w:rsidRDefault="00F9642E" w:rsidP="00656466">
            <w:pPr>
              <w:rPr>
                <w:b/>
              </w:rPr>
            </w:pPr>
            <w:r w:rsidRPr="00D81CF0">
              <w:rPr>
                <w:b/>
              </w:rPr>
              <w:t>Įvykdyta.</w:t>
            </w:r>
          </w:p>
          <w:p w:rsidR="00F9642E" w:rsidRPr="00D81CF0" w:rsidRDefault="00F9642E" w:rsidP="00656466">
            <w:r w:rsidRPr="00D81CF0">
              <w:t>Atlikta analizė bei pateiktos išvados 2017-04-28 pažymoje Nr. 85-229.</w:t>
            </w:r>
          </w:p>
        </w:tc>
      </w:tr>
      <w:tr w:rsidR="00F9642E" w:rsidRPr="00D81CF0"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4.2.</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Apibendrinti ir įvertinti geriausių ir prasčiausių nedarbingumo kontrolės vykdymo rezultatų pasiekusių Fondo valdybos teritorinių skyrių praktiką</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Apibendrinta praktika</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Cs/>
              </w:rPr>
            </w:pPr>
            <w:r w:rsidRPr="00D81CF0">
              <w:rPr>
                <w:bCs/>
              </w:rPr>
              <w:t>Pašalpų ir nedarbingumo kontrolės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 xml:space="preserve">2017 m. </w:t>
            </w:r>
          </w:p>
          <w:p w:rsidR="00F9642E" w:rsidRPr="00D81CF0" w:rsidRDefault="00F9642E" w:rsidP="0033498E">
            <w:pPr>
              <w:jc w:val="left"/>
              <w:rPr>
                <w:bCs/>
              </w:rPr>
            </w:pPr>
            <w:r w:rsidRPr="00D81CF0">
              <w:t>III ketv.</w:t>
            </w:r>
          </w:p>
        </w:tc>
        <w:tc>
          <w:tcPr>
            <w:tcW w:w="1155" w:type="pct"/>
            <w:tcBorders>
              <w:top w:val="single" w:sz="4" w:space="0" w:color="auto"/>
              <w:left w:val="single" w:sz="4" w:space="0" w:color="auto"/>
              <w:bottom w:val="single" w:sz="4" w:space="0" w:color="auto"/>
              <w:right w:val="single" w:sz="4" w:space="0" w:color="auto"/>
            </w:tcBorders>
          </w:tcPr>
          <w:p w:rsidR="00950852" w:rsidRPr="00D81CF0" w:rsidRDefault="00950852" w:rsidP="00656466">
            <w:pPr>
              <w:rPr>
                <w:b/>
              </w:rPr>
            </w:pPr>
            <w:r w:rsidRPr="00D81CF0">
              <w:rPr>
                <w:b/>
              </w:rPr>
              <w:t>Įvykdyta.</w:t>
            </w:r>
          </w:p>
          <w:p w:rsidR="00F9642E" w:rsidRPr="00D81CF0" w:rsidRDefault="00950852" w:rsidP="00656466">
            <w:r w:rsidRPr="00D81CF0">
              <w:t>Atlikti patikrinimai Fondo valdybos Šilalės, Utenos, Panevėžio ir Alytaus teritoriniuose skyriuose, apibendrinimai pateikti 2017-06-06 pažymose Nr. 85-298, 2017-06-22 Nr. 85-323, 2017-06-</w:t>
            </w:r>
            <w:r w:rsidRPr="00D81CF0">
              <w:lastRenderedPageBreak/>
              <w:t>30 Nr. 85-339, 2017-07-27 Nr. 85-377, 2017-10-31 Nr. 85-538.</w:t>
            </w:r>
          </w:p>
        </w:tc>
      </w:tr>
      <w:tr w:rsidR="00F9642E" w:rsidRPr="00D81CF0"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lastRenderedPageBreak/>
              <w:t>4.3.</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Organizuoti mokymus Fondo valdybos teritorinių skyrių nedarbingumo kontrolės specialistams, pristatant Fondo valdybos teritorinių skyrių gerąją praktiką</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Cs/>
              </w:rPr>
            </w:pPr>
            <w:r w:rsidRPr="00D81CF0">
              <w:t>Apmokyti visi nedarbingumo kontrolės specialistai</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Cs/>
              </w:rPr>
            </w:pPr>
            <w:r w:rsidRPr="00D81CF0">
              <w:rPr>
                <w:bCs/>
              </w:rPr>
              <w:t>Pašalpų ir nedarbingumo kontrolės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 xml:space="preserve">2017 m. </w:t>
            </w:r>
          </w:p>
          <w:p w:rsidR="00F9642E" w:rsidRPr="00D81CF0" w:rsidRDefault="00F9642E" w:rsidP="0033498E">
            <w:pPr>
              <w:jc w:val="left"/>
              <w:rPr>
                <w:bCs/>
              </w:rPr>
            </w:pPr>
            <w:r w:rsidRPr="00D81CF0">
              <w:t>IV ketv.</w:t>
            </w:r>
          </w:p>
        </w:tc>
        <w:tc>
          <w:tcPr>
            <w:tcW w:w="1155" w:type="pct"/>
            <w:tcBorders>
              <w:top w:val="single" w:sz="4" w:space="0" w:color="auto"/>
              <w:left w:val="single" w:sz="4" w:space="0" w:color="auto"/>
              <w:bottom w:val="single" w:sz="4" w:space="0" w:color="auto"/>
              <w:right w:val="single" w:sz="4" w:space="0" w:color="auto"/>
            </w:tcBorders>
          </w:tcPr>
          <w:p w:rsidR="00950852" w:rsidRPr="00D81CF0" w:rsidRDefault="00950852" w:rsidP="00656466">
            <w:pPr>
              <w:rPr>
                <w:b/>
              </w:rPr>
            </w:pPr>
            <w:r w:rsidRPr="00D81CF0">
              <w:rPr>
                <w:b/>
              </w:rPr>
              <w:t>Įvykdyta.</w:t>
            </w:r>
          </w:p>
          <w:p w:rsidR="00F9642E" w:rsidRPr="00D81CF0" w:rsidRDefault="00950852" w:rsidP="00656466">
            <w:r w:rsidRPr="00D81CF0">
              <w:t>2017-01-11 Fondo valdybos Vilniaus skyriuje ir 2017-12-12 Fondo valdyboje vykusių seminarų metu aptartos konkrečios situacijos ir pristatyta Fondo valdybos teritorinių skyrių geroji praktika.  Apmokyti nedarbingumo kontrolės specialistai.</w:t>
            </w:r>
          </w:p>
        </w:tc>
      </w:tr>
      <w:tr w:rsidR="00F9642E" w:rsidRPr="00D81CF0"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4.4.</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Įgyvendinti priemones nedarbingumo kontrolės efektyvumo gerinimui ir stebėti operatyviosios nedarbingumo kontrolės pokyčius, teikti užsakymus dėl programinės įrangos tobulinimo</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Įgyvendintos priemonės, atlikta analizė ir pateiktos išvados bei pateikti užsakymai</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Cs/>
              </w:rPr>
            </w:pPr>
            <w:r w:rsidRPr="00D81CF0">
              <w:rPr>
                <w:bCs/>
              </w:rPr>
              <w:t>Pašalpų ir nedarbingumo kontrolės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Cs/>
              </w:rPr>
            </w:pPr>
            <w:r w:rsidRPr="00D81CF0">
              <w:rPr>
                <w:bCs/>
              </w:rPr>
              <w:t>2017 m.</w:t>
            </w:r>
          </w:p>
        </w:tc>
        <w:tc>
          <w:tcPr>
            <w:tcW w:w="1155" w:type="pct"/>
            <w:tcBorders>
              <w:top w:val="single" w:sz="4" w:space="0" w:color="auto"/>
              <w:left w:val="single" w:sz="4" w:space="0" w:color="auto"/>
              <w:bottom w:val="single" w:sz="4" w:space="0" w:color="auto"/>
              <w:right w:val="single" w:sz="4" w:space="0" w:color="auto"/>
            </w:tcBorders>
          </w:tcPr>
          <w:p w:rsidR="00950852" w:rsidRPr="00D81CF0" w:rsidRDefault="00950852" w:rsidP="00656466">
            <w:pPr>
              <w:rPr>
                <w:b/>
                <w:bCs/>
              </w:rPr>
            </w:pPr>
            <w:r w:rsidRPr="00D81CF0">
              <w:rPr>
                <w:b/>
                <w:bCs/>
              </w:rPr>
              <w:t>Įvykdyta.</w:t>
            </w:r>
          </w:p>
          <w:p w:rsidR="00F9642E" w:rsidRPr="00D81CF0" w:rsidRDefault="00950852" w:rsidP="00656466">
            <w:pPr>
              <w:rPr>
                <w:bCs/>
              </w:rPr>
            </w:pPr>
            <w:r w:rsidRPr="00D81CF0">
              <w:rPr>
                <w:bCs/>
              </w:rPr>
              <w:t>Kas mėnesį buvo stebimi ir apibendrinami Fondo valdybos teritorinių skyrių operatyviosios laikinojo nedarbingumo kontrolės pokyčiai, išvados pateiktos 2017-09-26 pažymoje Nr. 85-482, 2017-09-05 pateiktas programinės įrangos keitimo užsakymas Nr. VKU-13329.</w:t>
            </w:r>
          </w:p>
        </w:tc>
      </w:tr>
      <w:tr w:rsidR="00F9642E" w:rsidRPr="00D81CF0"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4.5.</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Atlikti nedarbingumo kontrolės darbo procedūrų efektyvumo ir rezultatyvumo stebėseną Fondo administravimo įstaigose, pateikti siūlymus dėl darbo procedūrų optimizavimo bei operatyviosios laikinojo nedarbingumo kontrolės kokybės gerinimo</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pPr>
            <w:r w:rsidRPr="00D81CF0">
              <w:t xml:space="preserve">Identifikuotas naujas stebėsenos rodiklis </w:t>
            </w:r>
          </w:p>
          <w:p w:rsidR="00F9642E" w:rsidRPr="00D81CF0" w:rsidRDefault="00F9642E" w:rsidP="0033498E">
            <w:pPr>
              <w:jc w:val="left"/>
            </w:pPr>
          </w:p>
          <w:p w:rsidR="00F9642E" w:rsidRPr="00D81CF0" w:rsidRDefault="00F9642E" w:rsidP="0037032B">
            <w:pPr>
              <w:jc w:val="left"/>
            </w:pPr>
            <w:r w:rsidRPr="00D81CF0">
              <w:t>Atlikta stebėsena ne mažiau kaip 4 teritoriniuose skyriuose, pateiktos išvados ir pasiūlymai</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Cs/>
              </w:rPr>
            </w:pPr>
            <w:r w:rsidRPr="00D81CF0">
              <w:t>Veiklos stebėsenos ir kontrolės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Cs/>
              </w:rPr>
            </w:pPr>
            <w:r w:rsidRPr="00D81CF0">
              <w:rPr>
                <w:bCs/>
              </w:rPr>
              <w:t>2017 m.</w:t>
            </w:r>
          </w:p>
        </w:tc>
        <w:tc>
          <w:tcPr>
            <w:tcW w:w="1155" w:type="pct"/>
            <w:tcBorders>
              <w:top w:val="single" w:sz="4" w:space="0" w:color="auto"/>
              <w:left w:val="single" w:sz="4" w:space="0" w:color="auto"/>
              <w:bottom w:val="single" w:sz="4" w:space="0" w:color="auto"/>
              <w:right w:val="single" w:sz="4" w:space="0" w:color="auto"/>
            </w:tcBorders>
          </w:tcPr>
          <w:p w:rsidR="00950852" w:rsidRPr="00D81CF0" w:rsidRDefault="00950852" w:rsidP="00656466">
            <w:pPr>
              <w:rPr>
                <w:b/>
                <w:bCs/>
              </w:rPr>
            </w:pPr>
            <w:r w:rsidRPr="00D81CF0">
              <w:rPr>
                <w:b/>
                <w:bCs/>
              </w:rPr>
              <w:t>Įvykdyta.</w:t>
            </w:r>
          </w:p>
          <w:p w:rsidR="00F9642E" w:rsidRPr="00D81CF0" w:rsidRDefault="00950852" w:rsidP="00656466">
            <w:pPr>
              <w:rPr>
                <w:bCs/>
              </w:rPr>
            </w:pPr>
            <w:r w:rsidRPr="00D81CF0">
              <w:rPr>
                <w:bCs/>
              </w:rPr>
              <w:t>Lankytasi keturiuose Fondo valdybos teritoriniuose skyriuose, aptarta atvejų atranka, rodiklių pasiekimo būdai. Atlikta operatyviosios nedarbingumo kontrolės rezultatyvumo 2016 m. vasario mėn. ir 2017 m. vasario mėn.  lyginamoji analizė, rezultaiai pateikti 2018-01-12 tarnybiniu pranešimu Nr. 85-24.</w:t>
            </w:r>
          </w:p>
        </w:tc>
      </w:tr>
      <w:tr w:rsidR="00F9642E" w:rsidRPr="00D81CF0"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
              </w:rPr>
            </w:pPr>
            <w:r w:rsidRPr="00D81CF0">
              <w:rPr>
                <w:b/>
              </w:rPr>
              <w:lastRenderedPageBreak/>
              <w:t xml:space="preserve">5. </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
              </w:rPr>
            </w:pPr>
            <w:r w:rsidRPr="00D81CF0">
              <w:rPr>
                <w:b/>
              </w:rPr>
              <w:t>Didinti klientų pasitenkinimo paslaugų teikimu lygį:</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
                <w:bCs/>
              </w:rPr>
            </w:pPr>
            <w:r w:rsidRPr="00D81CF0">
              <w:rPr>
                <w:b/>
                <w:bCs/>
              </w:rPr>
              <w:t>Klientų pasitenkinimo paslaugų teikimu lygis – 80 proc.</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
              </w:rPr>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F9642E" w:rsidRPr="00D81CF0" w:rsidRDefault="00F9642E" w:rsidP="0033498E">
            <w:pPr>
              <w:jc w:val="left"/>
              <w:rPr>
                <w:b/>
                <w:bCs/>
              </w:rPr>
            </w:pPr>
          </w:p>
        </w:tc>
        <w:tc>
          <w:tcPr>
            <w:tcW w:w="1155" w:type="pct"/>
            <w:tcBorders>
              <w:top w:val="single" w:sz="4" w:space="0" w:color="auto"/>
              <w:left w:val="single" w:sz="4" w:space="0" w:color="auto"/>
              <w:bottom w:val="single" w:sz="4" w:space="0" w:color="auto"/>
              <w:right w:val="single" w:sz="4" w:space="0" w:color="auto"/>
            </w:tcBorders>
          </w:tcPr>
          <w:p w:rsidR="00F9642E" w:rsidRPr="00D81CF0" w:rsidRDefault="00753E98" w:rsidP="00656466">
            <w:pPr>
              <w:rPr>
                <w:b/>
                <w:bCs/>
              </w:rPr>
            </w:pPr>
            <w:r w:rsidRPr="00D81CF0">
              <w:rPr>
                <w:b/>
                <w:bCs/>
              </w:rPr>
              <w:t xml:space="preserve">Klientų pasitenkinimo paslaugų teikimu lygis – </w:t>
            </w:r>
            <w:r w:rsidR="008C1FAA" w:rsidRPr="00D81CF0">
              <w:rPr>
                <w:b/>
                <w:bCs/>
              </w:rPr>
              <w:t>69</w:t>
            </w:r>
            <w:r w:rsidRPr="00D81CF0">
              <w:rPr>
                <w:b/>
                <w:bCs/>
              </w:rPr>
              <w:t xml:space="preserve"> proc.</w:t>
            </w:r>
          </w:p>
        </w:tc>
      </w:tr>
      <w:tr w:rsidR="00753E98" w:rsidRPr="00615E24"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D81CF0" w:rsidRDefault="00753E98" w:rsidP="0033498E">
            <w:pPr>
              <w:jc w:val="left"/>
            </w:pPr>
            <w:r w:rsidRPr="00D81CF0">
              <w:t>5.1.</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D81CF0" w:rsidRDefault="00753E98" w:rsidP="0033498E">
            <w:pPr>
              <w:tabs>
                <w:tab w:val="left" w:pos="284"/>
              </w:tabs>
              <w:jc w:val="left"/>
            </w:pPr>
            <w:r w:rsidRPr="00D81CF0">
              <w:t>Įvertinti Fondo administravimo įstaigų klientų aptarnavimo kokybės lygį</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D81CF0" w:rsidRDefault="00753E98" w:rsidP="0033498E">
            <w:pPr>
              <w:jc w:val="left"/>
            </w:pPr>
            <w:r w:rsidRPr="00D81CF0">
              <w:t>Klientus aptarnaujančių specialistų  kokybės įvertinimo lygis ne mažesnis nei 70 proc.</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D81CF0" w:rsidRDefault="00753E98" w:rsidP="0033498E">
            <w:pPr>
              <w:jc w:val="left"/>
            </w:pPr>
            <w:r w:rsidRPr="00D81CF0">
              <w:t>Klientų aptarnavimo valdymo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D81CF0" w:rsidRDefault="00753E98" w:rsidP="0033498E">
            <w:pPr>
              <w:jc w:val="left"/>
            </w:pPr>
            <w:r w:rsidRPr="00D81CF0">
              <w:t xml:space="preserve">2017 m. </w:t>
            </w:r>
          </w:p>
          <w:p w:rsidR="00753E98" w:rsidRPr="00D81CF0" w:rsidRDefault="00753E98" w:rsidP="0033498E">
            <w:pPr>
              <w:jc w:val="left"/>
              <w:rPr>
                <w:bCs/>
              </w:rPr>
            </w:pPr>
            <w:r w:rsidRPr="00D81CF0">
              <w:t>IV ketv.</w:t>
            </w:r>
          </w:p>
        </w:tc>
        <w:tc>
          <w:tcPr>
            <w:tcW w:w="1155" w:type="pct"/>
            <w:tcBorders>
              <w:top w:val="single" w:sz="4" w:space="0" w:color="auto"/>
              <w:left w:val="single" w:sz="4" w:space="0" w:color="auto"/>
              <w:bottom w:val="single" w:sz="4" w:space="0" w:color="auto"/>
              <w:right w:val="single" w:sz="4" w:space="0" w:color="auto"/>
            </w:tcBorders>
          </w:tcPr>
          <w:p w:rsidR="008C1FAA" w:rsidRDefault="008C1FAA" w:rsidP="00656466">
            <w:pPr>
              <w:rPr>
                <w:b/>
              </w:rPr>
            </w:pPr>
            <w:r w:rsidRPr="00453912">
              <w:rPr>
                <w:b/>
              </w:rPr>
              <w:t>Neįvykdyta.</w:t>
            </w:r>
          </w:p>
          <w:p w:rsidR="008C1FAA" w:rsidRPr="00984A44" w:rsidRDefault="00984A44" w:rsidP="00BE650C">
            <w:pPr>
              <w:rPr>
                <w:b/>
              </w:rPr>
            </w:pPr>
            <w:r w:rsidRPr="00D81CF0">
              <w:t xml:space="preserve">Fondo administravimo įstaigų </w:t>
            </w:r>
            <w:r>
              <w:t xml:space="preserve">klientų aptarnavimo kokybės lygis neįvertintas, nes nebuvo patvirtinta </w:t>
            </w:r>
            <w:r w:rsidRPr="00615E24">
              <w:t>žinių/ kompetencijų įvert</w:t>
            </w:r>
            <w:r>
              <w:t>inimo tvarka.</w:t>
            </w:r>
          </w:p>
        </w:tc>
      </w:tr>
      <w:tr w:rsidR="00753E98" w:rsidRPr="00615E24"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jc w:val="left"/>
            </w:pPr>
            <w:r w:rsidRPr="00615E24">
              <w:t>5.2.</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tabs>
                <w:tab w:val="left" w:pos="284"/>
              </w:tabs>
              <w:jc w:val="left"/>
            </w:pPr>
            <w:r w:rsidRPr="00615E24">
              <w:t>Parengti klientų aptarnavimo kokybės vertinimo sistemą:</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jc w:val="left"/>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jc w:val="left"/>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jc w:val="left"/>
            </w:pPr>
          </w:p>
        </w:tc>
        <w:tc>
          <w:tcPr>
            <w:tcW w:w="1155" w:type="pct"/>
            <w:tcBorders>
              <w:top w:val="single" w:sz="4" w:space="0" w:color="auto"/>
              <w:left w:val="single" w:sz="4" w:space="0" w:color="auto"/>
              <w:bottom w:val="single" w:sz="4" w:space="0" w:color="auto"/>
              <w:right w:val="single" w:sz="4" w:space="0" w:color="auto"/>
            </w:tcBorders>
          </w:tcPr>
          <w:p w:rsidR="00753E98" w:rsidRPr="00615E24" w:rsidRDefault="00753E98" w:rsidP="00656466"/>
        </w:tc>
      </w:tr>
      <w:tr w:rsidR="00753E98" w:rsidRPr="00615E24"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jc w:val="left"/>
            </w:pPr>
            <w:r w:rsidRPr="00615E24">
              <w:t>5.2.1.</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tabs>
                <w:tab w:val="left" w:pos="284"/>
              </w:tabs>
              <w:jc w:val="left"/>
            </w:pPr>
            <w:r w:rsidRPr="00615E24">
              <w:t xml:space="preserve">Parengti Fondo valdybos teritorinių skyrių Klientų aptarnavimo skyrių/poskyrių bei Sodros informacijos centro specialistų mokymo / mokymosi tvarką </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jc w:val="left"/>
            </w:pPr>
            <w:r w:rsidRPr="00615E24">
              <w:t>Parengta ir patvirtinta tvarka</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jc w:val="left"/>
            </w:pPr>
            <w:r w:rsidRPr="00615E24">
              <w:t>Klientų aptarnavimo valdymo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jc w:val="left"/>
            </w:pPr>
            <w:r w:rsidRPr="00615E24">
              <w:t xml:space="preserve">2017 m. </w:t>
            </w:r>
          </w:p>
          <w:p w:rsidR="00753E98" w:rsidRPr="00615E24" w:rsidRDefault="00753E98" w:rsidP="0033498E">
            <w:pPr>
              <w:jc w:val="left"/>
            </w:pPr>
            <w:r w:rsidRPr="00615E24">
              <w:t>II ketv.</w:t>
            </w:r>
          </w:p>
        </w:tc>
        <w:tc>
          <w:tcPr>
            <w:tcW w:w="1155" w:type="pct"/>
            <w:tcBorders>
              <w:top w:val="single" w:sz="4" w:space="0" w:color="auto"/>
              <w:left w:val="single" w:sz="4" w:space="0" w:color="auto"/>
              <w:bottom w:val="single" w:sz="4" w:space="0" w:color="auto"/>
              <w:right w:val="single" w:sz="4" w:space="0" w:color="auto"/>
            </w:tcBorders>
          </w:tcPr>
          <w:p w:rsidR="008C1FAA" w:rsidRPr="00615E24" w:rsidRDefault="008C1FAA" w:rsidP="00656466">
            <w:pPr>
              <w:rPr>
                <w:b/>
              </w:rPr>
            </w:pPr>
            <w:r w:rsidRPr="00615E24">
              <w:rPr>
                <w:b/>
              </w:rPr>
              <w:t>Įvykdyta iš dalies.</w:t>
            </w:r>
          </w:p>
          <w:p w:rsidR="00753E98" w:rsidRPr="00615E24" w:rsidRDefault="008C1FAA" w:rsidP="00656466">
            <w:r w:rsidRPr="00615E24">
              <w:t>2017-07-04 tarnybiniu pranešimu Nr. 85-222 Fondo valdybos vadovybei pateiktas Valstybinio socialinio draudimo fondo administravimo įstaigų (toliau – Fondo administravimo įstaigos) valstybės tarnautojų ir darbuotojų, dirbančių pagal darbo sutartis mokymo organizavimo tvarkos aprašo papildymo projektas. Siūloma tvarkos aprašą papildyti dviem skyriais „Savišvietos valanda“ ir „Klientų aptarnavimo skyrių ir Sodros informacijos centro specialistų mokymas“. Projektas buvo pateiktas pastaboms „Sodros“ profesinei sąjungai, jam nebuvo pritarta.</w:t>
            </w:r>
          </w:p>
        </w:tc>
      </w:tr>
      <w:tr w:rsidR="00753E98" w:rsidRPr="00615E24"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jc w:val="left"/>
            </w:pPr>
            <w:r w:rsidRPr="00615E24">
              <w:t>5.2.2.</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tabs>
                <w:tab w:val="left" w:pos="284"/>
              </w:tabs>
              <w:jc w:val="left"/>
            </w:pPr>
            <w:r w:rsidRPr="00615E24">
              <w:t xml:space="preserve">Parengti mokymosi medžiagą specialistams (klientų aptarnavimo, pensijų, pašalpų, registro ir įmokų  </w:t>
            </w:r>
            <w:r w:rsidRPr="00615E24">
              <w:lastRenderedPageBreak/>
              <w:t>bendrų klausimų dalis bei testus)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jc w:val="left"/>
            </w:pPr>
            <w:r w:rsidRPr="00615E24">
              <w:lastRenderedPageBreak/>
              <w:t>Parengta visa mokymų medžiaga bei testai</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jc w:val="left"/>
            </w:pPr>
            <w:r w:rsidRPr="00615E24">
              <w:t>Klientų aptarnavimo valdymo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jc w:val="left"/>
            </w:pPr>
            <w:r w:rsidRPr="00615E24">
              <w:t xml:space="preserve">2017 m. </w:t>
            </w:r>
          </w:p>
          <w:p w:rsidR="00753E98" w:rsidRPr="00615E24" w:rsidRDefault="00753E98" w:rsidP="0033498E">
            <w:pPr>
              <w:jc w:val="left"/>
            </w:pPr>
            <w:r w:rsidRPr="00615E24">
              <w:t>III ketv.</w:t>
            </w:r>
          </w:p>
        </w:tc>
        <w:tc>
          <w:tcPr>
            <w:tcW w:w="1155" w:type="pct"/>
            <w:tcBorders>
              <w:top w:val="single" w:sz="4" w:space="0" w:color="auto"/>
              <w:left w:val="single" w:sz="4" w:space="0" w:color="auto"/>
              <w:bottom w:val="single" w:sz="4" w:space="0" w:color="auto"/>
              <w:right w:val="single" w:sz="4" w:space="0" w:color="auto"/>
            </w:tcBorders>
          </w:tcPr>
          <w:p w:rsidR="00472F99" w:rsidRPr="00615E24" w:rsidRDefault="00472F99" w:rsidP="00656466">
            <w:pPr>
              <w:rPr>
                <w:b/>
              </w:rPr>
            </w:pPr>
            <w:r w:rsidRPr="00615E24">
              <w:rPr>
                <w:b/>
              </w:rPr>
              <w:t>Įvykdyta.</w:t>
            </w:r>
          </w:p>
          <w:p w:rsidR="00753E98" w:rsidRPr="00615E24" w:rsidRDefault="00472F99" w:rsidP="00656466">
            <w:r w:rsidRPr="00615E24">
              <w:t xml:space="preserve">Parengtos klientų aptarnavimo skyriaus specialistų registro, </w:t>
            </w:r>
            <w:r w:rsidRPr="00615E24">
              <w:lastRenderedPageBreak/>
              <w:t>nepensinių išmokų, klientų aptarnavimo standarto mokymų programos bei testai ir patalpinti nuotolinių mokymų sistemoje.</w:t>
            </w:r>
          </w:p>
        </w:tc>
      </w:tr>
      <w:tr w:rsidR="00753E98"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jc w:val="left"/>
            </w:pPr>
            <w:r w:rsidRPr="00615E24">
              <w:lastRenderedPageBreak/>
              <w:t>5.2.3.</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tabs>
                <w:tab w:val="left" w:pos="284"/>
              </w:tabs>
              <w:jc w:val="left"/>
            </w:pPr>
            <w:r w:rsidRPr="00615E24">
              <w:t>Parengti žinių/ kompetencijų įvertinimo tvarką</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jc w:val="left"/>
            </w:pPr>
            <w:r w:rsidRPr="00615E24">
              <w:t>Parengta ir patvirtinta tvarka</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jc w:val="left"/>
            </w:pPr>
            <w:r w:rsidRPr="00615E24">
              <w:t>Klientų aptarnavimo valdymo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615E24" w:rsidRDefault="00753E98" w:rsidP="0033498E">
            <w:pPr>
              <w:jc w:val="left"/>
            </w:pPr>
            <w:r w:rsidRPr="00615E24">
              <w:t xml:space="preserve">2017 m. </w:t>
            </w:r>
          </w:p>
          <w:p w:rsidR="00753E98" w:rsidRPr="00615E24" w:rsidRDefault="00753E98" w:rsidP="0033498E">
            <w:pPr>
              <w:jc w:val="left"/>
            </w:pPr>
            <w:r w:rsidRPr="00615E24">
              <w:t>III ketv.</w:t>
            </w:r>
          </w:p>
        </w:tc>
        <w:tc>
          <w:tcPr>
            <w:tcW w:w="1155" w:type="pct"/>
            <w:tcBorders>
              <w:top w:val="single" w:sz="4" w:space="0" w:color="auto"/>
              <w:left w:val="single" w:sz="4" w:space="0" w:color="auto"/>
              <w:bottom w:val="single" w:sz="4" w:space="0" w:color="auto"/>
              <w:right w:val="single" w:sz="4" w:space="0" w:color="auto"/>
            </w:tcBorders>
          </w:tcPr>
          <w:p w:rsidR="002A498D" w:rsidRPr="00615E24" w:rsidRDefault="002A498D" w:rsidP="00656466">
            <w:pPr>
              <w:rPr>
                <w:b/>
              </w:rPr>
            </w:pPr>
            <w:r w:rsidRPr="00615E24">
              <w:rPr>
                <w:b/>
              </w:rPr>
              <w:t>Įvykdyta iš dalies.</w:t>
            </w:r>
          </w:p>
          <w:p w:rsidR="00753E98" w:rsidRPr="00615E24" w:rsidRDefault="002A498D" w:rsidP="00BE650C">
            <w:r w:rsidRPr="00615E24">
              <w:t>Parengta</w:t>
            </w:r>
            <w:r w:rsidR="001A1F12">
              <w:t>s</w:t>
            </w:r>
            <w:r w:rsidRPr="00615E24">
              <w:t xml:space="preserve"> žinių</w:t>
            </w:r>
            <w:r w:rsidR="001A1F12">
              <w:t>/ kompetencijų įvertinimo tvarkos projektas</w:t>
            </w:r>
            <w:r w:rsidRPr="00615E24">
              <w:t>. Tvarka nepatvirtinta, jai nepritarta Fondo administravimo</w:t>
            </w:r>
            <w:r w:rsidR="0034462F">
              <w:t xml:space="preserve"> </w:t>
            </w:r>
            <w:r w:rsidRPr="00615E24">
              <w:t xml:space="preserve">įstaigų vadovų </w:t>
            </w:r>
            <w:r w:rsidR="0034462F">
              <w:t xml:space="preserve">ir profesinės sąjungos tarybos </w:t>
            </w:r>
            <w:r w:rsidR="00BE650C" w:rsidRPr="00615E24">
              <w:t xml:space="preserve">2017 </w:t>
            </w:r>
            <w:r w:rsidRPr="00615E24">
              <w:t>m. rugsėjo 28 d. susitikime.</w:t>
            </w:r>
            <w:bookmarkStart w:id="0" w:name="_GoBack"/>
            <w:bookmarkEnd w:id="0"/>
          </w:p>
        </w:tc>
      </w:tr>
      <w:tr w:rsidR="00753E98"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C01F37" w:rsidRDefault="00753E98" w:rsidP="0033498E">
            <w:pPr>
              <w:jc w:val="left"/>
            </w:pPr>
            <w:r w:rsidRPr="00C01F37">
              <w:t>5.2.4.</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C01F37" w:rsidRDefault="00753E98" w:rsidP="0033498E">
            <w:pPr>
              <w:tabs>
                <w:tab w:val="left" w:pos="284"/>
              </w:tabs>
              <w:jc w:val="left"/>
              <w:rPr>
                <w:u w:val="single"/>
              </w:rPr>
            </w:pPr>
            <w:r w:rsidRPr="00C01F37">
              <w:t xml:space="preserve">Organizuoti ketvirtinius </w:t>
            </w:r>
            <w:r w:rsidRPr="00C01F37">
              <w:rPr>
                <w:bCs/>
              </w:rPr>
              <w:t xml:space="preserve">klientų pasitenkinimo aptarnavimu ir paslaugų teikimu vertinimus </w:t>
            </w:r>
          </w:p>
          <w:p w:rsidR="00753E98" w:rsidRPr="00C01F37" w:rsidRDefault="00753E98" w:rsidP="0033498E">
            <w:pPr>
              <w:tabs>
                <w:tab w:val="left" w:pos="284"/>
              </w:tabs>
              <w:jc w:val="left"/>
              <w:rPr>
                <w:lang w:val="en-US"/>
              </w:rPr>
            </w:pP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C01F37" w:rsidRDefault="00753E98" w:rsidP="0033498E">
            <w:pPr>
              <w:tabs>
                <w:tab w:val="left" w:pos="284"/>
              </w:tabs>
              <w:jc w:val="left"/>
              <w:rPr>
                <w:u w:val="single"/>
              </w:rPr>
            </w:pPr>
            <w:r w:rsidRPr="00C01F37">
              <w:rPr>
                <w:bCs/>
              </w:rPr>
              <w:t xml:space="preserve">Suorganizuoti </w:t>
            </w:r>
            <w:r w:rsidRPr="00C01F37">
              <w:t xml:space="preserve">ketvirtiniai </w:t>
            </w:r>
            <w:r w:rsidRPr="00C01F37">
              <w:rPr>
                <w:bCs/>
              </w:rPr>
              <w:t>klientų pasitenkinimo aptarnavimu ir paslaugų teikimu vertinimai</w:t>
            </w:r>
          </w:p>
          <w:p w:rsidR="00753E98" w:rsidRPr="00C01F37" w:rsidRDefault="00753E98" w:rsidP="0033498E">
            <w:pPr>
              <w:jc w:val="left"/>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C01F37" w:rsidRDefault="00753E98" w:rsidP="0033498E">
            <w:pPr>
              <w:jc w:val="left"/>
            </w:pPr>
            <w:r w:rsidRPr="00C01F37">
              <w:t>Klientų aptarnavimo valdymo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C01F37" w:rsidRDefault="00753E98" w:rsidP="0033498E">
            <w:pPr>
              <w:jc w:val="left"/>
            </w:pPr>
            <w:r w:rsidRPr="00C01F37">
              <w:t xml:space="preserve">2017 m. </w:t>
            </w:r>
          </w:p>
          <w:p w:rsidR="00753E98" w:rsidRPr="00C01F37" w:rsidRDefault="00753E98" w:rsidP="0033498E">
            <w:pPr>
              <w:jc w:val="left"/>
            </w:pPr>
            <w:r w:rsidRPr="00C01F37">
              <w:t>I–IV ketv.</w:t>
            </w:r>
          </w:p>
        </w:tc>
        <w:tc>
          <w:tcPr>
            <w:tcW w:w="1155" w:type="pct"/>
            <w:tcBorders>
              <w:top w:val="single" w:sz="4" w:space="0" w:color="auto"/>
              <w:left w:val="single" w:sz="4" w:space="0" w:color="auto"/>
              <w:bottom w:val="single" w:sz="4" w:space="0" w:color="auto"/>
              <w:right w:val="single" w:sz="4" w:space="0" w:color="auto"/>
            </w:tcBorders>
          </w:tcPr>
          <w:p w:rsidR="002A498D" w:rsidRPr="00C01F37" w:rsidRDefault="002A498D" w:rsidP="00656466">
            <w:pPr>
              <w:rPr>
                <w:b/>
              </w:rPr>
            </w:pPr>
            <w:r w:rsidRPr="00C01F37">
              <w:rPr>
                <w:b/>
              </w:rPr>
              <w:t>Įvykdyta.</w:t>
            </w:r>
          </w:p>
          <w:p w:rsidR="002A498D" w:rsidRPr="00C01F37" w:rsidRDefault="002A498D" w:rsidP="00656466">
            <w:pPr>
              <w:tabs>
                <w:tab w:val="left" w:pos="284"/>
              </w:tabs>
              <w:rPr>
                <w:u w:val="single"/>
              </w:rPr>
            </w:pPr>
            <w:r w:rsidRPr="00C01F37">
              <w:rPr>
                <w:bCs/>
              </w:rPr>
              <w:t xml:space="preserve">Suorganizuoti </w:t>
            </w:r>
            <w:r w:rsidRPr="00C01F37">
              <w:t xml:space="preserve">ketvirtiniai </w:t>
            </w:r>
            <w:r w:rsidRPr="00C01F37">
              <w:rPr>
                <w:bCs/>
              </w:rPr>
              <w:t xml:space="preserve">klientų pasitenkinimo aptarnavimu ir paslaugų teikimu vertinimai. </w:t>
            </w:r>
          </w:p>
          <w:p w:rsidR="002A498D" w:rsidRPr="00615E24" w:rsidRDefault="002A498D" w:rsidP="00656466">
            <w:pPr>
              <w:tabs>
                <w:tab w:val="left" w:pos="1418"/>
                <w:tab w:val="left" w:pos="1560"/>
                <w:tab w:val="left" w:pos="1843"/>
                <w:tab w:val="left" w:pos="2127"/>
              </w:tabs>
              <w:ind w:right="229"/>
              <w:rPr>
                <w:lang w:eastAsia="lt-LT"/>
              </w:rPr>
            </w:pPr>
            <w:r w:rsidRPr="00C01F37">
              <w:rPr>
                <w:lang w:eastAsia="lt-LT"/>
              </w:rPr>
              <w:t xml:space="preserve">2017 metais gauti 2444 atsakymai. Klientai buvo apklausiami elektroniniais kanalais: internetiniame puslapyje </w:t>
            </w:r>
            <w:hyperlink r:id="rId9" w:history="1">
              <w:r w:rsidRPr="00615E24">
                <w:rPr>
                  <w:rStyle w:val="Hipersaitas"/>
                  <w:lang w:eastAsia="lt-LT"/>
                </w:rPr>
                <w:t>www.sodra.lt</w:t>
              </w:r>
            </w:hyperlink>
            <w:r w:rsidRPr="00615E24">
              <w:rPr>
                <w:lang w:eastAsia="lt-LT"/>
              </w:rPr>
              <w:t xml:space="preserve">, per asmeninę „Sodros“ paskyrą gyventojui ir draudėjui. Buvo sukurtos papildomos anketos dėl aptarnavimo kokybės teikiant atsakymus į paklausimus per </w:t>
            </w:r>
            <w:hyperlink r:id="rId10" w:history="1">
              <w:r w:rsidRPr="00615E24">
                <w:rPr>
                  <w:rStyle w:val="Hipersaitas"/>
                  <w:lang w:eastAsia="lt-LT"/>
                </w:rPr>
                <w:t>info@sodra.lt</w:t>
              </w:r>
            </w:hyperlink>
            <w:r w:rsidRPr="00615E24">
              <w:rPr>
                <w:lang w:eastAsia="lt-LT"/>
              </w:rPr>
              <w:t xml:space="preserve"> pasitelkiant internetinę apklausų organizavimo ir vykdymo platformą </w:t>
            </w:r>
            <w:hyperlink r:id="rId11" w:history="1">
              <w:r w:rsidRPr="00615E24">
                <w:rPr>
                  <w:rStyle w:val="Hipersaitas"/>
                  <w:lang w:eastAsia="lt-LT"/>
                </w:rPr>
                <w:t>www.manoapklausa.lt</w:t>
              </w:r>
            </w:hyperlink>
            <w:r w:rsidRPr="00615E24">
              <w:rPr>
                <w:lang w:eastAsia="lt-LT"/>
              </w:rPr>
              <w:t xml:space="preserve">, taip pat klientai buvo apklausiami telefonu. Apklausos nuoroda </w:t>
            </w:r>
            <w:r w:rsidRPr="00615E24">
              <w:rPr>
                <w:lang w:eastAsia="lt-LT"/>
              </w:rPr>
              <w:lastRenderedPageBreak/>
              <w:t xml:space="preserve">buvo patalpinta  </w:t>
            </w:r>
            <w:proofErr w:type="spellStart"/>
            <w:r w:rsidRPr="00615E24">
              <w:rPr>
                <w:lang w:eastAsia="lt-LT"/>
              </w:rPr>
              <w:t>facebook</w:t>
            </w:r>
            <w:proofErr w:type="spellEnd"/>
            <w:r w:rsidRPr="00615E24">
              <w:rPr>
                <w:lang w:eastAsia="lt-LT"/>
              </w:rPr>
              <w:t xml:space="preserve"> paskyroje bei </w:t>
            </w:r>
            <w:proofErr w:type="spellStart"/>
            <w:r w:rsidRPr="00615E24">
              <w:rPr>
                <w:lang w:eastAsia="lt-LT"/>
              </w:rPr>
              <w:t>proaktyvaus</w:t>
            </w:r>
            <w:proofErr w:type="spellEnd"/>
            <w:r w:rsidRPr="00615E24">
              <w:rPr>
                <w:lang w:eastAsia="lt-LT"/>
              </w:rPr>
              <w:t xml:space="preserve"> informavimo metu.</w:t>
            </w:r>
          </w:p>
          <w:p w:rsidR="00753E98" w:rsidRPr="00615E24" w:rsidRDefault="002A498D" w:rsidP="00656466">
            <w:pPr>
              <w:tabs>
                <w:tab w:val="left" w:pos="1418"/>
                <w:tab w:val="left" w:pos="1560"/>
                <w:tab w:val="left" w:pos="1843"/>
                <w:tab w:val="left" w:pos="2127"/>
              </w:tabs>
              <w:ind w:right="229"/>
              <w:rPr>
                <w:lang w:eastAsia="lt-LT"/>
              </w:rPr>
            </w:pPr>
            <w:r w:rsidRPr="00615E24">
              <w:rPr>
                <w:lang w:eastAsia="lt-LT"/>
              </w:rPr>
              <w:t xml:space="preserve">Apklausa buvo vykdoma siekiant išsiaiškinti klientų nuomonę dėl aptarnavimo kokybės Fondo valdybos teritoriniuose skyriuose, elektroniniu paštu, raštu, „Sodros“ informaciniu telefonu 1883 (toliau – SIC), per asmeninę „Sodros“ paskyrą gyventojui ir draudėjui, „Sodros“ internetiniame puslapyje </w:t>
            </w:r>
            <w:hyperlink r:id="rId12" w:history="1">
              <w:r w:rsidRPr="00615E24">
                <w:rPr>
                  <w:rStyle w:val="Hipersaitas"/>
                  <w:lang w:eastAsia="lt-LT"/>
                </w:rPr>
                <w:t>www.sodra.lt</w:t>
              </w:r>
            </w:hyperlink>
            <w:r w:rsidRPr="00615E24">
              <w:rPr>
                <w:lang w:eastAsia="lt-LT"/>
              </w:rPr>
              <w:t xml:space="preserve"> bei realaus laiko pokalbiu (angliškai - </w:t>
            </w:r>
            <w:proofErr w:type="spellStart"/>
            <w:r w:rsidRPr="00615E24">
              <w:rPr>
                <w:lang w:eastAsia="lt-LT"/>
              </w:rPr>
              <w:t>chat</w:t>
            </w:r>
            <w:proofErr w:type="spellEnd"/>
            <w:r w:rsidRPr="00615E24">
              <w:rPr>
                <w:lang w:eastAsia="lt-LT"/>
              </w:rPr>
              <w:t xml:space="preserve">). Klientai 2017 metais aptarnavimo kokybę įvertino </w:t>
            </w:r>
            <w:r w:rsidRPr="00615E24">
              <w:rPr>
                <w:b/>
                <w:lang w:eastAsia="lt-LT"/>
              </w:rPr>
              <w:t>69% (</w:t>
            </w:r>
            <w:r w:rsidRPr="00615E24">
              <w:rPr>
                <w:lang w:eastAsia="lt-LT"/>
              </w:rPr>
              <w:t xml:space="preserve">2016 metais vertinimo procentas buvo 79,97%).  </w:t>
            </w:r>
          </w:p>
        </w:tc>
      </w:tr>
      <w:tr w:rsidR="00753E98"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C01F37" w:rsidRDefault="00753E98" w:rsidP="0033498E">
            <w:pPr>
              <w:jc w:val="left"/>
            </w:pPr>
            <w:r w:rsidRPr="00C01F37">
              <w:lastRenderedPageBreak/>
              <w:t>5.3.</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C01F37" w:rsidRDefault="00753E98" w:rsidP="0033498E">
            <w:pPr>
              <w:tabs>
                <w:tab w:val="left" w:pos="284"/>
              </w:tabs>
              <w:jc w:val="left"/>
            </w:pPr>
            <w:r w:rsidRPr="00C01F37">
              <w:t>Siekiant didinti „Sodros“ teikiamų paslaugų prieinamumą sukurti „Sodros“ Facebook paskyrą</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C01F37" w:rsidRDefault="00753E98" w:rsidP="0033498E">
            <w:pPr>
              <w:jc w:val="left"/>
              <w:rPr>
                <w:bCs/>
              </w:rPr>
            </w:pPr>
            <w:r w:rsidRPr="00C01F37">
              <w:rPr>
                <w:bCs/>
              </w:rPr>
              <w:t xml:space="preserve">Sukurta „Sodros“ Facebook paskyra. </w:t>
            </w:r>
          </w:p>
          <w:p w:rsidR="00753E98" w:rsidRPr="00C01F37" w:rsidRDefault="00753E98" w:rsidP="0033498E">
            <w:pPr>
              <w:jc w:val="left"/>
              <w:rPr>
                <w:bCs/>
              </w:rPr>
            </w:pPr>
            <w:r w:rsidRPr="00C01F37">
              <w:rPr>
                <w:bCs/>
              </w:rPr>
              <w:t xml:space="preserve">Reakcijos laikas į Facebook paklausimus iki 15 min. (darbo metu) </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C01F37" w:rsidRDefault="00753E98" w:rsidP="0033498E">
            <w:pPr>
              <w:jc w:val="left"/>
            </w:pPr>
            <w:r w:rsidRPr="00C01F37">
              <w:t>Komunikacijos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753E98" w:rsidRPr="00C01F37" w:rsidRDefault="00753E98" w:rsidP="0033498E">
            <w:pPr>
              <w:jc w:val="left"/>
            </w:pPr>
            <w:r w:rsidRPr="00C01F37">
              <w:t xml:space="preserve">2017 m. </w:t>
            </w:r>
          </w:p>
          <w:p w:rsidR="00753E98" w:rsidRPr="00C01F37" w:rsidRDefault="00753E98" w:rsidP="0033498E">
            <w:pPr>
              <w:jc w:val="left"/>
            </w:pPr>
            <w:r w:rsidRPr="00C01F37">
              <w:t>II ketv.</w:t>
            </w:r>
          </w:p>
        </w:tc>
        <w:tc>
          <w:tcPr>
            <w:tcW w:w="1155" w:type="pct"/>
            <w:tcBorders>
              <w:top w:val="single" w:sz="4" w:space="0" w:color="auto"/>
              <w:left w:val="single" w:sz="4" w:space="0" w:color="auto"/>
              <w:bottom w:val="single" w:sz="4" w:space="0" w:color="auto"/>
              <w:right w:val="single" w:sz="4" w:space="0" w:color="auto"/>
            </w:tcBorders>
          </w:tcPr>
          <w:p w:rsidR="00090B13" w:rsidRPr="00C01F37" w:rsidRDefault="00090B13" w:rsidP="00656466">
            <w:r w:rsidRPr="00C01F37">
              <w:rPr>
                <w:b/>
              </w:rPr>
              <w:t>Įvykdyta.</w:t>
            </w:r>
          </w:p>
          <w:p w:rsidR="00753E98" w:rsidRPr="00C01F37" w:rsidRDefault="00090B13" w:rsidP="00656466">
            <w:r w:rsidRPr="00C01F37">
              <w:rPr>
                <w:bCs/>
              </w:rPr>
              <w:t>„Sodros“ Facebook paskyra</w:t>
            </w:r>
            <w:r w:rsidRPr="00C01F37">
              <w:t xml:space="preserve"> sukurta.</w:t>
            </w:r>
          </w:p>
        </w:tc>
      </w:tr>
      <w:tr w:rsidR="00406AD9" w:rsidRPr="00C03E0E"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5.4.</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tabs>
                <w:tab w:val="left" w:pos="284"/>
              </w:tabs>
              <w:jc w:val="left"/>
            </w:pPr>
            <w:r w:rsidRPr="00C01F37">
              <w:t>Įgyvendinti elektroninės gyventojų aptarnavimo sistemos vystymo darbus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rPr>
                <w:bCs/>
              </w:rPr>
            </w:pPr>
            <w:r w:rsidRPr="00C01F37">
              <w:rPr>
                <w:bCs/>
              </w:rPr>
              <w:t>Atnaujinta elektroninė gyventojų aptarnavimo sistema</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Klientų aptarnavimo valdymo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 xml:space="preserve">2017 m. </w:t>
            </w:r>
          </w:p>
          <w:p w:rsidR="00406AD9" w:rsidRPr="00C01F37" w:rsidRDefault="00406AD9" w:rsidP="0033498E">
            <w:pPr>
              <w:jc w:val="left"/>
            </w:pPr>
            <w:r w:rsidRPr="00C01F37">
              <w:t>III ketv.</w:t>
            </w:r>
          </w:p>
        </w:tc>
        <w:tc>
          <w:tcPr>
            <w:tcW w:w="1155" w:type="pct"/>
            <w:tcBorders>
              <w:top w:val="single" w:sz="4" w:space="0" w:color="auto"/>
              <w:left w:val="single" w:sz="4" w:space="0" w:color="auto"/>
              <w:bottom w:val="single" w:sz="4" w:space="0" w:color="auto"/>
              <w:right w:val="single" w:sz="4" w:space="0" w:color="auto"/>
            </w:tcBorders>
          </w:tcPr>
          <w:p w:rsidR="009F4ABC" w:rsidRPr="00C01F37" w:rsidRDefault="009F4ABC" w:rsidP="00656466">
            <w:pPr>
              <w:rPr>
                <w:b/>
              </w:rPr>
            </w:pPr>
            <w:r w:rsidRPr="00C01F37">
              <w:rPr>
                <w:b/>
              </w:rPr>
              <w:t xml:space="preserve">Įvykdyta iš dalies. </w:t>
            </w:r>
          </w:p>
          <w:p w:rsidR="00406AD9" w:rsidRPr="00615E24" w:rsidRDefault="009F4ABC" w:rsidP="00656466">
            <w:r w:rsidRPr="00C01F37">
              <w:t xml:space="preserve">Atnaujintas titulinis puslapis, grafiškai pateikiamos populiariausios suvestinės, papildyti vieši draudėjų duomenys, papildomai tikrinamas klientų įvedamų el. pašto adresų teisingumas, atnaujinta prašymų </w:t>
            </w:r>
            <w:r w:rsidRPr="00453912">
              <w:lastRenderedPageBreak/>
              <w:t xml:space="preserve">skiltis pagal </w:t>
            </w:r>
            <w:hyperlink r:id="rId13" w:history="1">
              <w:r w:rsidRPr="00615E24">
                <w:rPr>
                  <w:rStyle w:val="Hipersaitas"/>
                </w:rPr>
                <w:t>www.sodra.lt</w:t>
              </w:r>
            </w:hyperlink>
            <w:r w:rsidRPr="00615E24">
              <w:t xml:space="preserve"> modelį, pateikiama papildoma informacija apie dabartinį darbdavį ir kt. Dalis užsakymų neįgyvendinta dėl sutarčių nebuvimo ir Fondo valdybos prioritetų pasikeitimo.</w:t>
            </w:r>
          </w:p>
        </w:tc>
      </w:tr>
      <w:tr w:rsidR="00406AD9" w:rsidRPr="00C03E0E"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3E0E" w:rsidRDefault="00406AD9" w:rsidP="0033498E">
            <w:pPr>
              <w:jc w:val="left"/>
            </w:pPr>
            <w:r w:rsidRPr="00C03E0E">
              <w:lastRenderedPageBreak/>
              <w:t>5.5.</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3E0E" w:rsidRDefault="00406AD9" w:rsidP="0033498E">
            <w:pPr>
              <w:tabs>
                <w:tab w:val="left" w:pos="284"/>
              </w:tabs>
              <w:jc w:val="left"/>
            </w:pPr>
            <w:r w:rsidRPr="00C03E0E">
              <w:t xml:space="preserve">Parengti projektą elektroninės draudėjų aptarnavimo sistemos modifikavimo darbams </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3E0E" w:rsidRDefault="00406AD9" w:rsidP="0033498E">
            <w:pPr>
              <w:jc w:val="left"/>
              <w:rPr>
                <w:bCs/>
              </w:rPr>
            </w:pPr>
            <w:r w:rsidRPr="00C03E0E">
              <w:rPr>
                <w:bCs/>
              </w:rPr>
              <w:t>Parengtas modifikavimo projektas</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3E0E" w:rsidRDefault="00406AD9" w:rsidP="0033498E">
            <w:pPr>
              <w:jc w:val="left"/>
            </w:pPr>
            <w:r w:rsidRPr="00C03E0E">
              <w:t>Klientų aptarnavimo valdymo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3E0E" w:rsidRDefault="00406AD9" w:rsidP="0033498E">
            <w:pPr>
              <w:jc w:val="left"/>
            </w:pPr>
            <w:r w:rsidRPr="00C03E0E">
              <w:t xml:space="preserve">2017 m. </w:t>
            </w:r>
          </w:p>
          <w:p w:rsidR="00406AD9" w:rsidRPr="00C03E0E" w:rsidRDefault="00406AD9" w:rsidP="0033498E">
            <w:pPr>
              <w:jc w:val="left"/>
            </w:pPr>
            <w:r w:rsidRPr="00C03E0E">
              <w:t>IV ketv.</w:t>
            </w:r>
          </w:p>
        </w:tc>
        <w:tc>
          <w:tcPr>
            <w:tcW w:w="1155" w:type="pct"/>
            <w:tcBorders>
              <w:top w:val="single" w:sz="4" w:space="0" w:color="auto"/>
              <w:left w:val="single" w:sz="4" w:space="0" w:color="auto"/>
              <w:bottom w:val="single" w:sz="4" w:space="0" w:color="auto"/>
              <w:right w:val="single" w:sz="4" w:space="0" w:color="auto"/>
            </w:tcBorders>
          </w:tcPr>
          <w:p w:rsidR="00783CF2" w:rsidRPr="00783CF2" w:rsidRDefault="00783CF2" w:rsidP="00783CF2">
            <w:pPr>
              <w:rPr>
                <w:b/>
                <w:bCs/>
              </w:rPr>
            </w:pPr>
            <w:r w:rsidRPr="00783CF2">
              <w:rPr>
                <w:b/>
                <w:bCs/>
              </w:rPr>
              <w:t xml:space="preserve">Įvykdymas nukeltas į 2018 m. </w:t>
            </w:r>
          </w:p>
          <w:p w:rsidR="00CA16AB" w:rsidRPr="00C03E0E" w:rsidRDefault="00CA16AB" w:rsidP="00656466">
            <w:r w:rsidRPr="00C03E0E">
              <w:t xml:space="preserve">Elektroninės draudėjų aptarnavimo sistemos modifikavimo projektas nebuvo parengtas dėl </w:t>
            </w:r>
            <w:r w:rsidR="002514E5" w:rsidRPr="00C03E0E">
              <w:t xml:space="preserve">atsiradusių </w:t>
            </w:r>
            <w:r w:rsidRPr="00C03E0E">
              <w:t xml:space="preserve">prioritetinių darbų, susijusių su įstatymų įgyvendinimu. </w:t>
            </w:r>
          </w:p>
        </w:tc>
      </w:tr>
      <w:tr w:rsidR="00406AD9" w:rsidRPr="00C03E0E"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3E0E" w:rsidRDefault="00406AD9" w:rsidP="0033498E">
            <w:pPr>
              <w:jc w:val="left"/>
            </w:pPr>
            <w:r w:rsidRPr="00C03E0E">
              <w:t>5.6.</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3E0E" w:rsidRDefault="00406AD9" w:rsidP="0033498E">
            <w:pPr>
              <w:jc w:val="left"/>
            </w:pPr>
            <w:r w:rsidRPr="00C03E0E">
              <w:t>Informuoti visuomenę apie pokyčius nuo 2017-07-01, susijusius su socialiniu modeliu</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3E0E" w:rsidRDefault="00406AD9" w:rsidP="0033498E">
            <w:pPr>
              <w:jc w:val="left"/>
            </w:pPr>
            <w:r w:rsidRPr="00C03E0E">
              <w:t xml:space="preserve">Surengti spaudos pusryčiai, išplatinti ne mažiau kaip 2 pranešimai žiniasklaidai, inicijuota informacijos regioninėje žiniasklaidoje sklaida, įgyvendinta socialinės reklamos kampanija </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3E0E" w:rsidRDefault="00406AD9" w:rsidP="0033498E">
            <w:pPr>
              <w:jc w:val="left"/>
            </w:pPr>
            <w:r w:rsidRPr="00C03E0E">
              <w:t>Komunikacijos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3E0E" w:rsidRDefault="00406AD9" w:rsidP="0033498E">
            <w:pPr>
              <w:jc w:val="left"/>
            </w:pPr>
            <w:r w:rsidRPr="00C03E0E">
              <w:t xml:space="preserve">2017 m. </w:t>
            </w:r>
          </w:p>
          <w:p w:rsidR="00406AD9" w:rsidRPr="00C03E0E" w:rsidRDefault="00406AD9" w:rsidP="0033498E">
            <w:pPr>
              <w:jc w:val="left"/>
              <w:rPr>
                <w:bCs/>
              </w:rPr>
            </w:pPr>
            <w:r w:rsidRPr="00C03E0E">
              <w:t>III ketv.</w:t>
            </w:r>
          </w:p>
        </w:tc>
        <w:tc>
          <w:tcPr>
            <w:tcW w:w="1155" w:type="pct"/>
            <w:tcBorders>
              <w:top w:val="single" w:sz="4" w:space="0" w:color="auto"/>
              <w:left w:val="single" w:sz="4" w:space="0" w:color="auto"/>
              <w:bottom w:val="single" w:sz="4" w:space="0" w:color="auto"/>
              <w:right w:val="single" w:sz="4" w:space="0" w:color="auto"/>
            </w:tcBorders>
          </w:tcPr>
          <w:p w:rsidR="00AD1FDA" w:rsidRPr="00C03E0E" w:rsidRDefault="00AD1FDA" w:rsidP="00656466">
            <w:pPr>
              <w:rPr>
                <w:b/>
              </w:rPr>
            </w:pPr>
            <w:r w:rsidRPr="00C03E0E">
              <w:rPr>
                <w:b/>
              </w:rPr>
              <w:t>Įvykdyta.</w:t>
            </w:r>
          </w:p>
          <w:p w:rsidR="00AD1FDA" w:rsidRPr="00615E24" w:rsidRDefault="00AD1FDA" w:rsidP="00656466">
            <w:r w:rsidRPr="00D81CF0">
              <w:t xml:space="preserve">Portale </w:t>
            </w:r>
            <w:hyperlink r:id="rId14" w:history="1">
              <w:r w:rsidRPr="00615E24">
                <w:rPr>
                  <w:rStyle w:val="Hipersaitas"/>
                </w:rPr>
                <w:t>www.delfi.lt</w:t>
              </w:r>
            </w:hyperlink>
            <w:r w:rsidRPr="00615E24">
              <w:t xml:space="preserve"> surengta vaizdo konferencija, skirta pristatyti pokyčius nuo 2017-07-01 (dalyvavo viceministrė E. Radišauskienė),  surengti spaudos pusryčiai, išplatinti 5 pranešimai spaudai, suorganizuoti 5 konsultaciniai seminarai buhalteriams.</w:t>
            </w:r>
          </w:p>
          <w:p w:rsidR="00AD1FDA" w:rsidRPr="00615E24" w:rsidRDefault="00AD1FDA" w:rsidP="00656466">
            <w:r w:rsidRPr="00615E24">
              <w:t xml:space="preserve">Nacionalinėje ir regioninėje spaudoje, taip pat 15min projekte „Sociumas“, viešajame transporte ir prekybos centruose esančiuose ekranuose ir kitomis žiniasklaidos priemonėmis platinta informacija apie pokyčius: atsirandantį Garantinį fondą, ilgalaikio darbo išmokas, tėvystės išmokos pokyčius, nedarbo išmokos </w:t>
            </w:r>
            <w:r w:rsidRPr="00615E24">
              <w:lastRenderedPageBreak/>
              <w:t xml:space="preserve">mokėjimo naujoves. </w:t>
            </w:r>
          </w:p>
          <w:p w:rsidR="00AD1FDA" w:rsidRPr="00453912" w:rsidRDefault="00AD1FDA" w:rsidP="00656466">
            <w:r w:rsidRPr="00615E24">
              <w:t>Spalio mėn. Fondo valdybos Pašalpų ir nedarbingum</w:t>
            </w:r>
            <w:r w:rsidRPr="00453912">
              <w:t>o kontrolės skyriaus specialistai dalyvavo radijo laidoje, kur pristatė nedarbo išmokų pokyčius nuo 2017-07-01.</w:t>
            </w:r>
          </w:p>
        </w:tc>
      </w:tr>
      <w:tr w:rsidR="00406AD9"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3E0E" w:rsidRDefault="00406AD9" w:rsidP="0033498E">
            <w:pPr>
              <w:jc w:val="left"/>
            </w:pPr>
            <w:r w:rsidRPr="00C03E0E">
              <w:lastRenderedPageBreak/>
              <w:t>5.7.</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3E0E" w:rsidRDefault="00406AD9" w:rsidP="0033498E">
            <w:pPr>
              <w:jc w:val="left"/>
            </w:pPr>
            <w:r w:rsidRPr="00C03E0E">
              <w:t>Rengti ir žiniasklaidos priemonėmis platinti viešąsias konsultacijas apie įvairioms tikslinėms grupėms priklausančias išmokas, jų skaičiavimą ir išmokėjimo sąlygas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3E0E" w:rsidRDefault="00406AD9" w:rsidP="0033498E">
            <w:pPr>
              <w:jc w:val="left"/>
            </w:pPr>
            <w:r w:rsidRPr="00C03E0E">
              <w:t>Parengtų konsultacijų skaičius – pagal Klientų aptarnavimo valdymo skyriaus nurodytą poreikį, bet ne mažiau kaip 4 konsultacijos</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3E0E" w:rsidRDefault="00406AD9" w:rsidP="0033498E">
            <w:pPr>
              <w:jc w:val="left"/>
            </w:pPr>
            <w:r w:rsidRPr="00C03E0E">
              <w:t>Komunikacijos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3E0E" w:rsidRDefault="00406AD9" w:rsidP="0033498E">
            <w:pPr>
              <w:jc w:val="left"/>
              <w:rPr>
                <w:bCs/>
              </w:rPr>
            </w:pPr>
            <w:r w:rsidRPr="00C03E0E">
              <w:rPr>
                <w:bCs/>
              </w:rPr>
              <w:t>2017 m.</w:t>
            </w:r>
          </w:p>
        </w:tc>
        <w:tc>
          <w:tcPr>
            <w:tcW w:w="1155" w:type="pct"/>
            <w:tcBorders>
              <w:top w:val="single" w:sz="4" w:space="0" w:color="auto"/>
              <w:left w:val="single" w:sz="4" w:space="0" w:color="auto"/>
              <w:bottom w:val="single" w:sz="4" w:space="0" w:color="auto"/>
              <w:right w:val="single" w:sz="4" w:space="0" w:color="auto"/>
            </w:tcBorders>
          </w:tcPr>
          <w:p w:rsidR="00314DF1" w:rsidRPr="00C03E0E" w:rsidRDefault="00314DF1" w:rsidP="00656466">
            <w:pPr>
              <w:rPr>
                <w:b/>
                <w:bCs/>
              </w:rPr>
            </w:pPr>
            <w:r w:rsidRPr="00C03E0E">
              <w:rPr>
                <w:b/>
                <w:bCs/>
              </w:rPr>
              <w:t>Įvykdyta.</w:t>
            </w:r>
          </w:p>
          <w:p w:rsidR="00314DF1" w:rsidRPr="00615E24" w:rsidRDefault="00314DF1" w:rsidP="00656466">
            <w:pPr>
              <w:rPr>
                <w:bCs/>
              </w:rPr>
            </w:pPr>
            <w:r w:rsidRPr="00C03E0E">
              <w:rPr>
                <w:bCs/>
              </w:rPr>
              <w:t>Parengtos ir paskelbtos 7 konsultacijos: „</w:t>
            </w:r>
            <w:r w:rsidRPr="00C03E0E">
              <w:t xml:space="preserve">Konsultuoja specialistai: ką apie ligos išmoką turi žinoti vykdantieji individualią veiklą?“, „Pajamų deklaravimas savarankiškai dirbantiems“ ir </w:t>
            </w:r>
            <w:r w:rsidRPr="00C01F37">
              <w:rPr>
                <w:rFonts w:ascii="Roboto" w:hAnsi="Roboto" w:cs="Helvetica"/>
              </w:rPr>
              <w:t xml:space="preserve">„Ką reikia žinoti einant nemokamų atostogų“ </w:t>
            </w:r>
            <w:r w:rsidRPr="00615E24">
              <w:t>Rugsėjo mėn. parengtas ir išplatintas priminimas-konsultacija apie neterminuotą prašymą ligos išmokai.</w:t>
            </w:r>
            <w:r w:rsidRPr="00C01F37">
              <w:rPr>
                <w:rFonts w:ascii="Roboto" w:hAnsi="Roboto" w:cs="Helvetica"/>
                <w:color w:val="FF0000"/>
              </w:rPr>
              <w:t xml:space="preserve"> </w:t>
            </w:r>
            <w:r w:rsidRPr="00C01F37">
              <w:rPr>
                <w:rFonts w:ascii="Roboto" w:hAnsi="Roboto" w:cs="Helvetica"/>
              </w:rPr>
              <w:t>Spalį platinta konsultacija apie ilgalaikio darbo išmokas „Ilgai dirbote ir Jus atleido? „Sodra“ turi gerą žinią“. Gruodį platintos konsultacijos dėl vaiko išlaikymo išmokų „Nuo 2018 m. išmokas vaiko išlaikymui mokės „Sodra“, dėl pokyčių vykdantiems savarankišką veiklą „Ką reikia žinoti apie savarankišką veiklą 2018-aisiais?“ ir dėl naujovių slaugant vaikus „Slaugantiems ir prižiūrintiems vaikus „Sodra“ turi naujienų“.</w:t>
            </w:r>
          </w:p>
        </w:tc>
      </w:tr>
      <w:tr w:rsidR="00406AD9"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5.8.</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 xml:space="preserve">Užtikrinti sklandų naujai priskirtų </w:t>
            </w:r>
            <w:r w:rsidRPr="00C01F37">
              <w:lastRenderedPageBreak/>
              <w:t>funkcijų (skiriant ir mokant ilgalaikio darbo išmokas) vykdymą bei nedarbo išmokų procesų atnaujinimą pagal naują Nedarbo socialinio draudimo išmokų  įstatymą</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lastRenderedPageBreak/>
              <w:t xml:space="preserve">Pasirengta dirti pagal naujus </w:t>
            </w:r>
            <w:r w:rsidRPr="00C01F37">
              <w:lastRenderedPageBreak/>
              <w:t>procesus</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lastRenderedPageBreak/>
              <w:t xml:space="preserve">Pašalpų ir nedarbingumo </w:t>
            </w:r>
            <w:r w:rsidRPr="00C01F37">
              <w:lastRenderedPageBreak/>
              <w:t>kontrolės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lastRenderedPageBreak/>
              <w:t xml:space="preserve">2017 m. </w:t>
            </w:r>
          </w:p>
          <w:p w:rsidR="00406AD9" w:rsidRPr="00C01F37" w:rsidRDefault="00406AD9" w:rsidP="0033498E">
            <w:pPr>
              <w:jc w:val="left"/>
              <w:rPr>
                <w:bCs/>
              </w:rPr>
            </w:pPr>
            <w:r w:rsidRPr="00C01F37">
              <w:lastRenderedPageBreak/>
              <w:t>II ketv.</w:t>
            </w:r>
          </w:p>
        </w:tc>
        <w:tc>
          <w:tcPr>
            <w:tcW w:w="1155" w:type="pct"/>
            <w:tcBorders>
              <w:top w:val="single" w:sz="4" w:space="0" w:color="auto"/>
              <w:left w:val="single" w:sz="4" w:space="0" w:color="auto"/>
              <w:bottom w:val="single" w:sz="4" w:space="0" w:color="auto"/>
              <w:right w:val="single" w:sz="4" w:space="0" w:color="auto"/>
            </w:tcBorders>
          </w:tcPr>
          <w:p w:rsidR="00406AD9" w:rsidRPr="00C01F37" w:rsidRDefault="00406AD9" w:rsidP="00656466">
            <w:pPr>
              <w:rPr>
                <w:b/>
              </w:rPr>
            </w:pPr>
            <w:r w:rsidRPr="00C01F37">
              <w:rPr>
                <w:b/>
              </w:rPr>
              <w:lastRenderedPageBreak/>
              <w:t>Įvykdyta.</w:t>
            </w:r>
          </w:p>
          <w:p w:rsidR="00406AD9" w:rsidRPr="00C01F37" w:rsidRDefault="00406AD9" w:rsidP="00656466">
            <w:r w:rsidRPr="00C01F37">
              <w:lastRenderedPageBreak/>
              <w:t>2017-06-20 patvirtintas ilgalaikio darbo išmokų tvarkos aprašas Fondo valdybos direktoriaus įsakymu Nr. V-315.</w:t>
            </w:r>
          </w:p>
          <w:p w:rsidR="00406AD9" w:rsidRPr="00C01F37" w:rsidRDefault="00406AD9" w:rsidP="00656466">
            <w:r w:rsidRPr="00C01F37">
              <w:t xml:space="preserve">2017-06-23 patvirtintas Nedarbo išmokų tvarkos aprašas Fondo valdybos direktoriaus įsakymu Nr. </w:t>
            </w:r>
          </w:p>
          <w:p w:rsidR="00406AD9" w:rsidRPr="00C01F37" w:rsidRDefault="00406AD9" w:rsidP="00656466">
            <w:r w:rsidRPr="00C01F37">
              <w:t>V-317.</w:t>
            </w:r>
          </w:p>
        </w:tc>
      </w:tr>
      <w:tr w:rsidR="00406AD9"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lastRenderedPageBreak/>
              <w:t>5.9.</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Mažinti įmokų kodų skaičių, atsisakant dalies įmokų kodų:</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rPr>
                <w:bCs/>
              </w:rPr>
            </w:pPr>
          </w:p>
        </w:tc>
        <w:tc>
          <w:tcPr>
            <w:tcW w:w="1155" w:type="pct"/>
            <w:tcBorders>
              <w:top w:val="single" w:sz="4" w:space="0" w:color="auto"/>
              <w:left w:val="single" w:sz="4" w:space="0" w:color="auto"/>
              <w:bottom w:val="single" w:sz="4" w:space="0" w:color="auto"/>
              <w:right w:val="single" w:sz="4" w:space="0" w:color="auto"/>
            </w:tcBorders>
          </w:tcPr>
          <w:p w:rsidR="00406AD9" w:rsidRPr="00C01F37" w:rsidRDefault="00406AD9" w:rsidP="00656466">
            <w:pPr>
              <w:rPr>
                <w:bCs/>
              </w:rPr>
            </w:pPr>
          </w:p>
        </w:tc>
      </w:tr>
      <w:tr w:rsidR="00406AD9"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5.9.1.</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Sujungti baudų ir delspinigių kodus su įmokų kodais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Patvirtinti bendri įmokų kodai, apimantys įmokas, baudas ir delspinigius</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Įmokų administravimo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 xml:space="preserve">2017 m. </w:t>
            </w:r>
          </w:p>
          <w:p w:rsidR="00406AD9" w:rsidRPr="00C01F37" w:rsidRDefault="00406AD9" w:rsidP="0033498E">
            <w:pPr>
              <w:jc w:val="left"/>
              <w:rPr>
                <w:bCs/>
              </w:rPr>
            </w:pPr>
            <w:r w:rsidRPr="00C01F37">
              <w:t>IV ketv.</w:t>
            </w:r>
          </w:p>
        </w:tc>
        <w:tc>
          <w:tcPr>
            <w:tcW w:w="1155" w:type="pct"/>
            <w:tcBorders>
              <w:top w:val="single" w:sz="4" w:space="0" w:color="auto"/>
              <w:left w:val="single" w:sz="4" w:space="0" w:color="auto"/>
              <w:bottom w:val="single" w:sz="4" w:space="0" w:color="auto"/>
              <w:right w:val="single" w:sz="4" w:space="0" w:color="auto"/>
            </w:tcBorders>
          </w:tcPr>
          <w:p w:rsidR="00514E1F" w:rsidRPr="00C01F37" w:rsidRDefault="00783CF2" w:rsidP="00656466">
            <w:pPr>
              <w:rPr>
                <w:b/>
                <w:bCs/>
              </w:rPr>
            </w:pPr>
            <w:r w:rsidRPr="00783CF2">
              <w:rPr>
                <w:b/>
                <w:bCs/>
              </w:rPr>
              <w:t xml:space="preserve">Įvykdymas nukeltas į 2018 m. </w:t>
            </w:r>
          </w:p>
          <w:p w:rsidR="00514E1F" w:rsidRPr="00C01F37" w:rsidRDefault="00514E1F" w:rsidP="00656466">
            <w:r w:rsidRPr="00C01F37">
              <w:t>2017-05-24 su Valstybinės mokesčių inspekcijos atstovais aptarta, kaip Valstybinė mokesčių inspekcija įgyvendina mokesčių kodų sujungimą ir panaikinimą bei susitarta bendradarbiauti šioje srityje.</w:t>
            </w:r>
          </w:p>
          <w:p w:rsidR="00514E1F" w:rsidRPr="00C01F37" w:rsidRDefault="00514E1F" w:rsidP="00656466">
            <w:pPr>
              <w:rPr>
                <w:rFonts w:eastAsia="Calibri"/>
              </w:rPr>
            </w:pPr>
            <w:r w:rsidRPr="00C01F37">
              <w:rPr>
                <w:rFonts w:eastAsia="Calibri"/>
              </w:rPr>
              <w:t>Buvo parengta:</w:t>
            </w:r>
          </w:p>
          <w:p w:rsidR="00514E1F" w:rsidRPr="00C01F37" w:rsidRDefault="00514E1F" w:rsidP="00656466">
            <w:pPr>
              <w:ind w:firstLine="356"/>
              <w:rPr>
                <w:rFonts w:eastAsia="Calibri"/>
              </w:rPr>
            </w:pPr>
            <w:r w:rsidRPr="00C01F37">
              <w:rPr>
                <w:rFonts w:eastAsia="Calibri"/>
              </w:rPr>
              <w:t>1.Valstybinio socialinio draudimo bendrųjų įmokų kodų, apimančių baudų ir delspinigių kodus, nustatymo ir pagal juos draudėjų sumokėtų sumų įskaitymo apskaitoje metodika.</w:t>
            </w:r>
          </w:p>
          <w:p w:rsidR="00514E1F" w:rsidRPr="00C01F37" w:rsidRDefault="00514E1F" w:rsidP="00656466">
            <w:pPr>
              <w:ind w:firstLine="356"/>
              <w:rPr>
                <w:rFonts w:eastAsia="Calibri"/>
              </w:rPr>
            </w:pPr>
            <w:r w:rsidRPr="00C01F37">
              <w:rPr>
                <w:rFonts w:eastAsia="Calibri"/>
              </w:rPr>
              <w:t>2. Fondo valdybos direktoriaus 2012 m. birželio 22 d. įsakymo Nr. V-303 pakeitimo, kuriuo nustatomas valstybinio socialinio draudimo įmokų kodų, apimančių baudų ir delspinigių kodus, projektas.</w:t>
            </w:r>
          </w:p>
        </w:tc>
      </w:tr>
      <w:tr w:rsidR="00406AD9" w:rsidRPr="00C01F37" w:rsidTr="008A25AC">
        <w:trPr>
          <w:trHeight w:val="1056"/>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lastRenderedPageBreak/>
              <w:t>5.9.2.</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Įgyvendinti programinės įrangos pakeitimus, užtikrinančius, kad sumokėjus vienu kodu, įmokos, baudos ir delspinigiai būtų teisingai apskaitomi</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 xml:space="preserve">Programinė įranga pritaikyta įmokų, baudų ir delspinigių, sumokėtų vienu kodu, apskaitai </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Įmokų administravimo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 xml:space="preserve">2017 m. </w:t>
            </w:r>
          </w:p>
          <w:p w:rsidR="00406AD9" w:rsidRPr="00C01F37" w:rsidRDefault="00406AD9" w:rsidP="0033498E">
            <w:pPr>
              <w:jc w:val="left"/>
            </w:pPr>
            <w:r w:rsidRPr="00C01F37">
              <w:t>III ketv.</w:t>
            </w:r>
          </w:p>
        </w:tc>
        <w:tc>
          <w:tcPr>
            <w:tcW w:w="1155" w:type="pct"/>
            <w:tcBorders>
              <w:top w:val="single" w:sz="4" w:space="0" w:color="auto"/>
              <w:left w:val="single" w:sz="4" w:space="0" w:color="auto"/>
              <w:bottom w:val="single" w:sz="4" w:space="0" w:color="auto"/>
              <w:right w:val="single" w:sz="4" w:space="0" w:color="auto"/>
            </w:tcBorders>
          </w:tcPr>
          <w:p w:rsidR="00783CF2" w:rsidRPr="00783CF2" w:rsidRDefault="00783CF2" w:rsidP="00783CF2">
            <w:pPr>
              <w:rPr>
                <w:b/>
                <w:bCs/>
              </w:rPr>
            </w:pPr>
            <w:r w:rsidRPr="00783CF2">
              <w:rPr>
                <w:b/>
                <w:bCs/>
              </w:rPr>
              <w:t xml:space="preserve">Įvykdymas nukeltas į 2018 m. </w:t>
            </w:r>
          </w:p>
          <w:p w:rsidR="001D0005" w:rsidRPr="00C01F37" w:rsidRDefault="001D0005" w:rsidP="00656466">
            <w:r w:rsidRPr="00C01F37">
              <w:t xml:space="preserve">Vyko pokalbiai su Fondo valdybos Informacinės sistemos plėtros skyriaus specialistais dėl galimybės programinę įrangą pritaikyti įmokų, baudų ir delspinigių, sumokėtų vienu kodu, apskaitai. 2017 m. rugsėjo pradžioje pradėtas rengti programinės įrangos užsakymo </w:t>
            </w:r>
            <w:r w:rsidRPr="00453912">
              <w:t>projektas.</w:t>
            </w:r>
          </w:p>
        </w:tc>
      </w:tr>
      <w:tr w:rsidR="00406AD9"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5.9.3.</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BC4C52">
            <w:pPr>
              <w:jc w:val="left"/>
            </w:pPr>
            <w:r w:rsidRPr="00C01F37">
              <w:t>Mažinti neatpažintų įmokų skaičių iki 30 proc.</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BC4C52">
            <w:pPr>
              <w:jc w:val="left"/>
            </w:pPr>
            <w:r w:rsidRPr="00C01F37">
              <w:t>Neatpažintų įmokų skaičius neturi viršyti 2</w:t>
            </w:r>
            <w:r w:rsidR="00BB6E1A" w:rsidRPr="00C01F37">
              <w:t>,8</w:t>
            </w:r>
            <w:r w:rsidRPr="00C01F37">
              <w:t xml:space="preserve"> proc. nuo bendro įmokų  skaičiaus atitinkamą mėnesį </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t>Fondo finansų ir apskaitos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pPr>
            <w:r w:rsidRPr="00C01F37">
              <w:rPr>
                <w:bCs/>
              </w:rPr>
              <w:t>2017 m.</w:t>
            </w:r>
          </w:p>
        </w:tc>
        <w:tc>
          <w:tcPr>
            <w:tcW w:w="1155" w:type="pct"/>
            <w:tcBorders>
              <w:top w:val="single" w:sz="4" w:space="0" w:color="auto"/>
              <w:left w:val="single" w:sz="4" w:space="0" w:color="auto"/>
              <w:bottom w:val="single" w:sz="4" w:space="0" w:color="auto"/>
              <w:right w:val="single" w:sz="4" w:space="0" w:color="auto"/>
            </w:tcBorders>
          </w:tcPr>
          <w:p w:rsidR="00B737A2" w:rsidRPr="00C01F37" w:rsidRDefault="00B737A2" w:rsidP="00656466">
            <w:pPr>
              <w:rPr>
                <w:rFonts w:eastAsiaTheme="minorHAnsi"/>
                <w:b/>
                <w:bCs/>
              </w:rPr>
            </w:pPr>
            <w:r w:rsidRPr="00C01F37">
              <w:rPr>
                <w:b/>
                <w:bCs/>
              </w:rPr>
              <w:t>Įvykdyta.</w:t>
            </w:r>
          </w:p>
          <w:p w:rsidR="00B737A2" w:rsidRPr="00C01F37" w:rsidRDefault="00B737A2" w:rsidP="00656466">
            <w:pPr>
              <w:rPr>
                <w:bCs/>
              </w:rPr>
            </w:pPr>
            <w:r w:rsidRPr="00C01F37">
              <w:t xml:space="preserve">2017 metais periodiškai buvo atliekama pasiklydusių (neatpažintų) įmokų analizė ir stebima pasiklydusių įmokų lygio bendrame įmokų sraute dinamika, su Fondo valdybos Utenos skyriumi nagrinėjamos paklydusių įmokų priežastys, numatomos priemonės jas šalinti. Palaipsniui įgyvendinant pokyčius, metų eigoje buvo stebima neatpažintų įmokų mažėjimo tendencija, o </w:t>
            </w:r>
            <w:r w:rsidRPr="00C01F37">
              <w:rPr>
                <w:bCs/>
              </w:rPr>
              <w:t>2017 m. gruodį pasiektas 2,76 proc. neatpažintų įmokų nuo bendro įmokų skaičiaus rodiklis</w:t>
            </w:r>
            <w:r w:rsidRPr="00C01F37">
              <w:t>.</w:t>
            </w:r>
          </w:p>
        </w:tc>
      </w:tr>
      <w:tr w:rsidR="00406AD9"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rPr>
                <w:b/>
              </w:rPr>
            </w:pPr>
            <w:r w:rsidRPr="00C01F37">
              <w:rPr>
                <w:b/>
              </w:rPr>
              <w:t xml:space="preserve">6. </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rPr>
                <w:b/>
              </w:rPr>
            </w:pPr>
            <w:r w:rsidRPr="00C01F37">
              <w:rPr>
                <w:b/>
              </w:rPr>
              <w:t xml:space="preserve">Mažinti </w:t>
            </w:r>
            <w:r w:rsidRPr="00C01F37">
              <w:rPr>
                <w:b/>
                <w:bCs/>
              </w:rPr>
              <w:t>Fondo administravimo įstaigų veiklos sąnaudas: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rPr>
                <w:b/>
              </w:rPr>
            </w:pPr>
            <w:r w:rsidRPr="00C01F37">
              <w:rPr>
                <w:b/>
              </w:rPr>
              <w:t>Sąnaudų sumažinimas – 5 proc.</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rPr>
                <w:b/>
              </w:rPr>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406AD9" w:rsidRPr="00C01F37" w:rsidRDefault="00406AD9" w:rsidP="0033498E">
            <w:pPr>
              <w:jc w:val="left"/>
              <w:rPr>
                <w:b/>
                <w:bCs/>
              </w:rPr>
            </w:pPr>
          </w:p>
        </w:tc>
        <w:tc>
          <w:tcPr>
            <w:tcW w:w="1155" w:type="pct"/>
            <w:tcBorders>
              <w:top w:val="single" w:sz="4" w:space="0" w:color="auto"/>
              <w:left w:val="single" w:sz="4" w:space="0" w:color="auto"/>
              <w:bottom w:val="single" w:sz="4" w:space="0" w:color="auto"/>
              <w:right w:val="single" w:sz="4" w:space="0" w:color="auto"/>
            </w:tcBorders>
          </w:tcPr>
          <w:p w:rsidR="00406AD9" w:rsidRPr="00C01F37" w:rsidRDefault="00ED5010" w:rsidP="00656466">
            <w:pPr>
              <w:rPr>
                <w:b/>
                <w:bCs/>
              </w:rPr>
            </w:pPr>
            <w:r w:rsidRPr="00C01F37">
              <w:rPr>
                <w:b/>
              </w:rPr>
              <w:t>Sąnaudų sumažinimas – 5 proc.</w:t>
            </w:r>
          </w:p>
        </w:tc>
      </w:tr>
      <w:tr w:rsidR="00ED5010"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6.1.</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 xml:space="preserve">Atlikti Fondo administravimo įstaigų prekių ir paslaugų įsigijimo sąnaudų vykdymo analizę, parengti ir pateikti Fondo valdybos vadovybei </w:t>
            </w:r>
            <w:r w:rsidRPr="00C01F37">
              <w:lastRenderedPageBreak/>
              <w:t xml:space="preserve">apibendrinimą bei pasiūlymus racionaliam finansinių išteklių naudojimui ir veiklos sąnaudų mažinimui </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lastRenderedPageBreak/>
              <w:t xml:space="preserve">Fondo administravimo įstaigų prekių ir paslaugų įsigijimo sąnaudos 2017 m. 5 proc. mažesnės už 2016 m. </w:t>
            </w:r>
            <w:r w:rsidRPr="00C01F37">
              <w:lastRenderedPageBreak/>
              <w:t>faktines sąnaudas</w:t>
            </w:r>
          </w:p>
          <w:p w:rsidR="00ED5010" w:rsidRPr="00C01F37" w:rsidRDefault="00ED5010" w:rsidP="0033498E">
            <w:pPr>
              <w:jc w:val="left"/>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lastRenderedPageBreak/>
              <w:t>Veiklos buhalterinės apskaitos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rPr>
                <w:bCs/>
              </w:rPr>
            </w:pPr>
            <w:r w:rsidRPr="00C01F37">
              <w:rPr>
                <w:bCs/>
              </w:rPr>
              <w:t xml:space="preserve">2017 m. </w:t>
            </w:r>
          </w:p>
        </w:tc>
        <w:tc>
          <w:tcPr>
            <w:tcW w:w="1155" w:type="pct"/>
            <w:tcBorders>
              <w:top w:val="single" w:sz="4" w:space="0" w:color="auto"/>
              <w:left w:val="single" w:sz="4" w:space="0" w:color="auto"/>
              <w:bottom w:val="single" w:sz="4" w:space="0" w:color="auto"/>
              <w:right w:val="single" w:sz="4" w:space="0" w:color="auto"/>
            </w:tcBorders>
          </w:tcPr>
          <w:p w:rsidR="00ED5010" w:rsidRPr="00C01F37" w:rsidRDefault="001C6C08" w:rsidP="00656466">
            <w:pPr>
              <w:pStyle w:val="prastasistinklapis"/>
              <w:spacing w:before="0" w:beforeAutospacing="0" w:after="0" w:afterAutospacing="0"/>
              <w:jc w:val="both"/>
              <w:rPr>
                <w:b/>
                <w:color w:val="000000"/>
              </w:rPr>
            </w:pPr>
            <w:r w:rsidRPr="00C01F37">
              <w:rPr>
                <w:b/>
                <w:color w:val="000000"/>
              </w:rPr>
              <w:t>Įvykdyta</w:t>
            </w:r>
            <w:r w:rsidR="00ED5010" w:rsidRPr="00C01F37">
              <w:rPr>
                <w:b/>
                <w:color w:val="000000"/>
              </w:rPr>
              <w:t>.</w:t>
            </w:r>
          </w:p>
          <w:p w:rsidR="00ED5010" w:rsidRPr="00C01F37" w:rsidRDefault="00ED5010" w:rsidP="00656466">
            <w:pPr>
              <w:pStyle w:val="prastasistinklapis"/>
              <w:spacing w:before="0" w:beforeAutospacing="0" w:after="0" w:afterAutospacing="0"/>
              <w:jc w:val="both"/>
            </w:pPr>
            <w:r w:rsidRPr="00C01F37">
              <w:rPr>
                <w:color w:val="000000"/>
              </w:rPr>
              <w:t xml:space="preserve">2017-03-01 </w:t>
            </w:r>
            <w:r w:rsidRPr="00C01F37">
              <w:t xml:space="preserve">parengta Fondo administravimo įstaigų prekių ir paslaugų įsigijimo 2016 </w:t>
            </w:r>
            <w:r w:rsidRPr="00C01F37">
              <w:lastRenderedPageBreak/>
              <w:t>m.  sąnaudų vykdymo analizė, apibendrinta informacija pateikta Fondo valdybos vadovybei.</w:t>
            </w:r>
          </w:p>
          <w:p w:rsidR="00ED5010" w:rsidRPr="00C01F37" w:rsidRDefault="00ED5010" w:rsidP="00656466">
            <w:pPr>
              <w:rPr>
                <w:bCs/>
              </w:rPr>
            </w:pPr>
            <w:r w:rsidRPr="00C01F37">
              <w:rPr>
                <w:color w:val="000000"/>
              </w:rPr>
              <w:t>2017-03-27 Fondo valdybos direktoriaus įsakymu Nr. V-154  pakoreguotos  Fondo administravimo įstaigų 2017 m. veiklos sąnaudų sąmatos</w:t>
            </w:r>
            <w:r w:rsidRPr="00C01F37">
              <w:t>, mažinant prekių ir paslaugų įsigijimo sąnaud</w:t>
            </w:r>
            <w:r w:rsidR="00B77A1D" w:rsidRPr="00C01F37">
              <w:t>a</w:t>
            </w:r>
            <w:r w:rsidRPr="00C01F37">
              <w:t>s  5 proc. lyginant su  2016 m. faktinėmis sąnaudomis.</w:t>
            </w:r>
          </w:p>
        </w:tc>
      </w:tr>
      <w:tr w:rsidR="00ED5010"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lastRenderedPageBreak/>
              <w:t>6.2.</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Mažinti Fondo administravimo įstaigų pastatų (patalpų) bei inžinierinių tinklų priežiūros bei eksploatacines išlaidas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Fondo administravimo įstaigų pastatų (patalpų) bei inžinierinių tinklų priežiūros bei eksploatacinės išlaidos   5 proc. mažesnės už 2016 m. faktines išlaidas</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Ūkio valdymo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rPr>
                <w:bCs/>
              </w:rPr>
            </w:pPr>
            <w:r w:rsidRPr="00C01F37">
              <w:rPr>
                <w:bCs/>
              </w:rPr>
              <w:t>2017 m.</w:t>
            </w:r>
          </w:p>
        </w:tc>
        <w:tc>
          <w:tcPr>
            <w:tcW w:w="1155" w:type="pct"/>
            <w:tcBorders>
              <w:top w:val="single" w:sz="4" w:space="0" w:color="auto"/>
              <w:left w:val="single" w:sz="4" w:space="0" w:color="auto"/>
              <w:bottom w:val="single" w:sz="4" w:space="0" w:color="auto"/>
              <w:right w:val="single" w:sz="4" w:space="0" w:color="auto"/>
            </w:tcBorders>
          </w:tcPr>
          <w:p w:rsidR="008A25AC" w:rsidRPr="00C01F37" w:rsidRDefault="008A25AC" w:rsidP="00656466">
            <w:pPr>
              <w:rPr>
                <w:b/>
              </w:rPr>
            </w:pPr>
            <w:r w:rsidRPr="00C01F37">
              <w:rPr>
                <w:b/>
              </w:rPr>
              <w:t>Įvykdyta.</w:t>
            </w:r>
          </w:p>
          <w:p w:rsidR="00ED5010" w:rsidRPr="00C01F37" w:rsidRDefault="008A25AC" w:rsidP="00656466">
            <w:pPr>
              <w:rPr>
                <w:bCs/>
              </w:rPr>
            </w:pPr>
            <w:r w:rsidRPr="00C01F37">
              <w:t xml:space="preserve">Fondo administravimo įstaigų pastatų (patalpų) bei inžinierinių tinklų priežiūros bei eksploatacinės išlaidos  </w:t>
            </w:r>
            <w:r w:rsidR="00B77A1D" w:rsidRPr="00C01F37">
              <w:t>2017 m. buvo</w:t>
            </w:r>
            <w:r w:rsidRPr="00C01F37">
              <w:t xml:space="preserve"> 15 proc. mažesnės už 2016 m. faktines išlaidas.</w:t>
            </w:r>
          </w:p>
        </w:tc>
      </w:tr>
      <w:tr w:rsidR="00ED5010"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6.3.</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Mažinti Fondo administravimo įstaigų perteklinių patalpų plotus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Kabinetinis plotas, tenkantis vienam darbuotojui, neviršija 11,8 kv. m.</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Ūkio valdymo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rPr>
                <w:bCs/>
              </w:rPr>
            </w:pPr>
            <w:r w:rsidRPr="00C01F37">
              <w:rPr>
                <w:bCs/>
              </w:rPr>
              <w:t>2017 m.</w:t>
            </w:r>
          </w:p>
        </w:tc>
        <w:tc>
          <w:tcPr>
            <w:tcW w:w="1155" w:type="pct"/>
            <w:tcBorders>
              <w:top w:val="single" w:sz="4" w:space="0" w:color="auto"/>
              <w:left w:val="single" w:sz="4" w:space="0" w:color="auto"/>
              <w:bottom w:val="single" w:sz="4" w:space="0" w:color="auto"/>
              <w:right w:val="single" w:sz="4" w:space="0" w:color="auto"/>
            </w:tcBorders>
          </w:tcPr>
          <w:p w:rsidR="008A25AC" w:rsidRPr="00C01F37" w:rsidRDefault="008A25AC" w:rsidP="00656466">
            <w:pPr>
              <w:rPr>
                <w:b/>
              </w:rPr>
            </w:pPr>
            <w:r w:rsidRPr="00C01F37">
              <w:rPr>
                <w:b/>
              </w:rPr>
              <w:t>Įvykdyta.</w:t>
            </w:r>
          </w:p>
          <w:p w:rsidR="00ED5010" w:rsidRPr="00C01F37" w:rsidRDefault="008A25AC" w:rsidP="00656466">
            <w:pPr>
              <w:rPr>
                <w:bCs/>
              </w:rPr>
            </w:pPr>
            <w:r w:rsidRPr="00C01F37">
              <w:t>Kabinetinis plotas, tenkantis vienam darbuotojui lygus   11,6 kv. metro.</w:t>
            </w:r>
          </w:p>
        </w:tc>
      </w:tr>
      <w:tr w:rsidR="00ED5010"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6.4.</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Koordinuoti įgyvendinimą priemonių, skirtų  neatpažintų įmokų mažinimui bei operatyviam neatpažintų įmokų identifikavimui ir nukreipimui į teritorinius skyrius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 xml:space="preserve">Neatpažintų įmokų 30 proc. mažiau nei 2016 m. </w:t>
            </w:r>
          </w:p>
          <w:p w:rsidR="00ED5010" w:rsidRPr="00C01F37" w:rsidRDefault="00ED5010" w:rsidP="0033498E">
            <w:pPr>
              <w:jc w:val="left"/>
            </w:pPr>
            <w:r w:rsidRPr="00C01F37">
              <w:t>Neatpažintų įmokų identifikavimo ir nukreipimo į teritorinį skyrių laiko sutrumpėjimas 20 proc.</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Veiklos stebėsenos ir kontrolės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rPr>
                <w:bCs/>
              </w:rPr>
            </w:pPr>
            <w:r w:rsidRPr="00C01F37">
              <w:rPr>
                <w:bCs/>
              </w:rPr>
              <w:t>2017 m.</w:t>
            </w:r>
          </w:p>
        </w:tc>
        <w:tc>
          <w:tcPr>
            <w:tcW w:w="1155" w:type="pct"/>
            <w:tcBorders>
              <w:top w:val="single" w:sz="4" w:space="0" w:color="auto"/>
              <w:left w:val="single" w:sz="4" w:space="0" w:color="auto"/>
              <w:bottom w:val="single" w:sz="4" w:space="0" w:color="auto"/>
              <w:right w:val="single" w:sz="4" w:space="0" w:color="auto"/>
            </w:tcBorders>
          </w:tcPr>
          <w:p w:rsidR="008A25AC" w:rsidRPr="00C01F37" w:rsidRDefault="008A25AC" w:rsidP="00656466">
            <w:pPr>
              <w:rPr>
                <w:b/>
                <w:bCs/>
              </w:rPr>
            </w:pPr>
            <w:r w:rsidRPr="00C01F37">
              <w:rPr>
                <w:b/>
                <w:bCs/>
              </w:rPr>
              <w:t>Įvykdyta iš dalies.</w:t>
            </w:r>
          </w:p>
          <w:p w:rsidR="008A25AC" w:rsidRPr="00C01F37" w:rsidRDefault="008A25AC" w:rsidP="00656466">
            <w:r w:rsidRPr="00C01F37">
              <w:rPr>
                <w:bCs/>
              </w:rPr>
              <w:t>Neatpažintų įmokų sumažėjo 33 procentais: 2017 m. gruodį  neatpažintų įmokų yra 2,76 proc. nuo bendro įmokų skaičiaus (2016 m. buvo 4,1 proc.)</w:t>
            </w:r>
            <w:r w:rsidRPr="00C01F37">
              <w:t xml:space="preserve">. </w:t>
            </w:r>
          </w:p>
          <w:p w:rsidR="00ED5010" w:rsidRPr="00C01F37" w:rsidRDefault="008A25AC" w:rsidP="00656466">
            <w:pPr>
              <w:rPr>
                <w:bCs/>
              </w:rPr>
            </w:pPr>
            <w:r w:rsidRPr="00C01F37">
              <w:rPr>
                <w:bCs/>
              </w:rPr>
              <w:t xml:space="preserve">Sudarius galimybę automatiniu būdu priskirti įmokas naujai įsiregistravusiems draudėjams (pagal verslo liudijimus), įmokų </w:t>
            </w:r>
            <w:r w:rsidRPr="00C01F37">
              <w:rPr>
                <w:bCs/>
              </w:rPr>
              <w:lastRenderedPageBreak/>
              <w:t>nukreipimas ir identifikavimas pagreitėjo, tačiau kol kas neįgyvendinti PĮ keitimo užsakymai dėl įmokų pagal atidėjimo sutartis priskyrimo draudėjams ir dėl draudėjų informacijos apie sąskaitas naudojimo paklydusių įmokų procese.</w:t>
            </w:r>
          </w:p>
        </w:tc>
      </w:tr>
      <w:tr w:rsidR="00ED5010"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lastRenderedPageBreak/>
              <w:t>6.5.</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Atlikti siunčiamų popierinių dokumentų analizę, teikti pasiūlymus dėl jų mažinimo, koordinuoti numatytų priemonių įgyvendinimą</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Atlikta analizė, įgyvendintos priemonės. Paštu siunčiamų popierinių dokumentų 30 proc. mažiau nei 2016 m.</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 xml:space="preserve">Veiklos stebėsenos ir kontrolės skyrius, </w:t>
            </w:r>
          </w:p>
          <w:p w:rsidR="00ED5010" w:rsidRPr="00C01F37" w:rsidRDefault="00ED5010" w:rsidP="0033498E">
            <w:pPr>
              <w:jc w:val="left"/>
            </w:pPr>
            <w:r w:rsidRPr="00C01F37">
              <w:t xml:space="preserve">Teisės skyrius, </w:t>
            </w:r>
          </w:p>
          <w:p w:rsidR="00ED5010" w:rsidRPr="00C01F37" w:rsidRDefault="00ED5010" w:rsidP="0033498E">
            <w:pPr>
              <w:jc w:val="left"/>
            </w:pPr>
            <w:r w:rsidRPr="00C01F37">
              <w:t>Pašalpų ir nedarbingumo kontrolės skyrius,</w:t>
            </w:r>
          </w:p>
          <w:p w:rsidR="00ED5010" w:rsidRPr="00C01F37" w:rsidRDefault="00ED5010" w:rsidP="0033498E">
            <w:pPr>
              <w:jc w:val="left"/>
            </w:pPr>
            <w:r w:rsidRPr="00C01F37">
              <w:t>Pensijų skyrius,</w:t>
            </w:r>
          </w:p>
          <w:p w:rsidR="00ED5010" w:rsidRPr="00C01F37" w:rsidRDefault="00ED5010" w:rsidP="0033498E">
            <w:pPr>
              <w:jc w:val="left"/>
            </w:pPr>
            <w:r w:rsidRPr="00C01F37">
              <w:t>Įmokų administravimo skyrius,</w:t>
            </w:r>
          </w:p>
          <w:p w:rsidR="00ED5010" w:rsidRPr="00C01F37" w:rsidRDefault="002131B6" w:rsidP="0033498E">
            <w:pPr>
              <w:jc w:val="left"/>
            </w:pPr>
            <w:r w:rsidRPr="00C01F37">
              <w:t>Registrų tvarkymo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rPr>
                <w:bCs/>
              </w:rPr>
            </w:pPr>
            <w:r w:rsidRPr="00C01F37">
              <w:rPr>
                <w:bCs/>
              </w:rPr>
              <w:t>2017 m.</w:t>
            </w:r>
          </w:p>
        </w:tc>
        <w:tc>
          <w:tcPr>
            <w:tcW w:w="1155" w:type="pct"/>
            <w:tcBorders>
              <w:top w:val="single" w:sz="4" w:space="0" w:color="auto"/>
              <w:left w:val="single" w:sz="4" w:space="0" w:color="auto"/>
              <w:bottom w:val="single" w:sz="4" w:space="0" w:color="auto"/>
              <w:right w:val="single" w:sz="4" w:space="0" w:color="auto"/>
            </w:tcBorders>
          </w:tcPr>
          <w:p w:rsidR="002131B6" w:rsidRPr="00C01F37" w:rsidRDefault="002131B6" w:rsidP="00656466">
            <w:pPr>
              <w:rPr>
                <w:b/>
                <w:bCs/>
              </w:rPr>
            </w:pPr>
            <w:r w:rsidRPr="00C01F37">
              <w:rPr>
                <w:b/>
                <w:bCs/>
              </w:rPr>
              <w:t>Įvykdyta iš dalies</w:t>
            </w:r>
            <w:r w:rsidR="00656466" w:rsidRPr="00C01F37">
              <w:rPr>
                <w:b/>
                <w:bCs/>
              </w:rPr>
              <w:t>.</w:t>
            </w:r>
          </w:p>
          <w:p w:rsidR="002131B6" w:rsidRPr="00C01F37" w:rsidRDefault="002131B6" w:rsidP="00656466">
            <w:pPr>
              <w:rPr>
                <w:bCs/>
              </w:rPr>
            </w:pPr>
            <w:r w:rsidRPr="00C01F37">
              <w:rPr>
                <w:bCs/>
              </w:rPr>
              <w:t>Analizė atlikta, priemonės numatytos programinė</w:t>
            </w:r>
            <w:r w:rsidR="00B77A1D" w:rsidRPr="00C01F37">
              <w:rPr>
                <w:bCs/>
              </w:rPr>
              <w:t>s</w:t>
            </w:r>
            <w:r w:rsidRPr="00C01F37">
              <w:rPr>
                <w:bCs/>
              </w:rPr>
              <w:t xml:space="preserve"> įrangos keitimams, įgyvendinimas atidėtas dėl informacinių technologijų prioritetų, susijusių su įstatymų įgyvendinimo būtinybe.</w:t>
            </w:r>
          </w:p>
          <w:p w:rsidR="00ED5010" w:rsidRPr="00C01F37" w:rsidRDefault="00ED5010" w:rsidP="00656466">
            <w:pPr>
              <w:rPr>
                <w:bCs/>
              </w:rPr>
            </w:pPr>
          </w:p>
        </w:tc>
      </w:tr>
      <w:tr w:rsidR="00ED5010"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6.6.</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Atlikti klientų priimamuosiuose išduodamų popierinių pažymų analizę, teikti pasiūlymus dėl jų mažinimo, koordinuoti numatytų priemonių įgyvendinimą</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 xml:space="preserve">Atlikta analizė, įgyvendintos priemonės. Popierinių pažymų išduota 3–8 proc. mažiau nei 2016 m. </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Veiklos stebėsenos ir kontrolės skyrius,</w:t>
            </w:r>
          </w:p>
          <w:p w:rsidR="00ED5010" w:rsidRPr="00C01F37" w:rsidRDefault="00ED5010" w:rsidP="0033498E">
            <w:pPr>
              <w:jc w:val="left"/>
            </w:pPr>
            <w:r w:rsidRPr="00C01F37">
              <w:t xml:space="preserve">Klientų aptarnavimo valdymo skyrius, </w:t>
            </w:r>
          </w:p>
          <w:p w:rsidR="00ED5010" w:rsidRPr="00C01F37" w:rsidRDefault="00ED5010" w:rsidP="0033498E">
            <w:pPr>
              <w:jc w:val="left"/>
            </w:pPr>
            <w:r w:rsidRPr="00C01F37">
              <w:t>Teisės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rPr>
                <w:bCs/>
              </w:rPr>
            </w:pPr>
            <w:r w:rsidRPr="00C01F37">
              <w:rPr>
                <w:bCs/>
              </w:rPr>
              <w:t>2017 m.</w:t>
            </w:r>
          </w:p>
        </w:tc>
        <w:tc>
          <w:tcPr>
            <w:tcW w:w="1155" w:type="pct"/>
            <w:tcBorders>
              <w:top w:val="single" w:sz="4" w:space="0" w:color="auto"/>
              <w:left w:val="single" w:sz="4" w:space="0" w:color="auto"/>
              <w:bottom w:val="single" w:sz="4" w:space="0" w:color="auto"/>
              <w:right w:val="single" w:sz="4" w:space="0" w:color="auto"/>
            </w:tcBorders>
          </w:tcPr>
          <w:p w:rsidR="002131B6" w:rsidRPr="00C01F37" w:rsidRDefault="002131B6" w:rsidP="00656466">
            <w:pPr>
              <w:rPr>
                <w:b/>
              </w:rPr>
            </w:pPr>
            <w:r w:rsidRPr="00C01F37">
              <w:rPr>
                <w:b/>
              </w:rPr>
              <w:t>Įvykdyta</w:t>
            </w:r>
            <w:r w:rsidR="00656466" w:rsidRPr="00C01F37">
              <w:rPr>
                <w:b/>
              </w:rPr>
              <w:t>.</w:t>
            </w:r>
          </w:p>
          <w:p w:rsidR="00ED5010" w:rsidRPr="00C01F37" w:rsidRDefault="002131B6" w:rsidP="00656466">
            <w:pPr>
              <w:rPr>
                <w:bCs/>
              </w:rPr>
            </w:pPr>
            <w:r w:rsidRPr="00C01F37">
              <w:t>Atlikta analizė, įgyvendintos numatytos priemonės. 2017 m., lyginant su 2016 m. išduotų popierinių pažymų skaičius sumažėjo 26 proc.</w:t>
            </w:r>
          </w:p>
        </w:tc>
      </w:tr>
      <w:tr w:rsidR="00ED5010"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6.7.</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Mažinti išmokų išmokėjimo, per išmokas pristatančias organizacijas, kaštus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Gavėjų, gaunančių išmokas per pristatančias organizacijas 10 proc. mažiau nei 2016 m.</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 xml:space="preserve">Fondo finansų ir apskaitos skyrius, </w:t>
            </w:r>
          </w:p>
          <w:p w:rsidR="00ED5010" w:rsidRPr="00C01F37" w:rsidRDefault="00ED5010" w:rsidP="0033498E">
            <w:pPr>
              <w:jc w:val="left"/>
            </w:pPr>
            <w:r w:rsidRPr="00C01F37">
              <w:t>Teisės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rPr>
                <w:bCs/>
              </w:rPr>
            </w:pPr>
            <w:r w:rsidRPr="00C01F37">
              <w:rPr>
                <w:bCs/>
              </w:rPr>
              <w:t>2017 m.</w:t>
            </w:r>
          </w:p>
        </w:tc>
        <w:tc>
          <w:tcPr>
            <w:tcW w:w="1155" w:type="pct"/>
            <w:tcBorders>
              <w:top w:val="single" w:sz="4" w:space="0" w:color="auto"/>
              <w:left w:val="single" w:sz="4" w:space="0" w:color="auto"/>
              <w:bottom w:val="single" w:sz="4" w:space="0" w:color="auto"/>
              <w:right w:val="single" w:sz="4" w:space="0" w:color="auto"/>
            </w:tcBorders>
          </w:tcPr>
          <w:p w:rsidR="0071267B" w:rsidRPr="00C01F37" w:rsidRDefault="0071267B" w:rsidP="00656466">
            <w:pPr>
              <w:rPr>
                <w:rFonts w:eastAsiaTheme="minorHAnsi"/>
                <w:b/>
                <w:bCs/>
              </w:rPr>
            </w:pPr>
            <w:r w:rsidRPr="00C01F37">
              <w:rPr>
                <w:b/>
                <w:bCs/>
              </w:rPr>
              <w:t>Įvykdyta.</w:t>
            </w:r>
          </w:p>
          <w:p w:rsidR="00965AAA" w:rsidRPr="00C01F37" w:rsidRDefault="00965AAA" w:rsidP="00656466">
            <w:pPr>
              <w:spacing w:before="60" w:after="60"/>
              <w:rPr>
                <w:rFonts w:ascii="Calibri" w:hAnsi="Calibri"/>
              </w:rPr>
            </w:pPr>
            <w:r w:rsidRPr="00C01F37">
              <w:t xml:space="preserve">2017 m. sausio – gruodžio mėn. buvo stebima gavėjų, gaunančių išmokas per pristatančias organizacijas, skaičiaus mažėjimo tendencija. Nustatytas rodiklis beveik pasiektas - gruodžio mėn. tokių gavėjų buvo 9,44 proc. </w:t>
            </w:r>
            <w:r w:rsidRPr="00453912">
              <w:lastRenderedPageBreak/>
              <w:t xml:space="preserve">mažiau nei 2016 m. </w:t>
            </w:r>
            <w:proofErr w:type="spellStart"/>
            <w:r w:rsidRPr="00453912">
              <w:t>pab</w:t>
            </w:r>
            <w:proofErr w:type="spellEnd"/>
            <w:r w:rsidRPr="00453912">
              <w:t>.</w:t>
            </w:r>
          </w:p>
          <w:p w:rsidR="0071267B" w:rsidRPr="00615E24" w:rsidRDefault="00965AAA" w:rsidP="00656466">
            <w:pPr>
              <w:spacing w:before="60" w:after="60"/>
              <w:rPr>
                <w:bCs/>
              </w:rPr>
            </w:pPr>
            <w:r w:rsidRPr="00615E24">
              <w:t>Nuokrypis nuo planuoto rodiklio nėra ženklus.  Rodiklio pasiekimą apribojo tai, kad nepensinių išmokų mokėjimą reglamentuojančiuose teisės aktuose nuo 2017 m. liepos mėn. nelikus išmokėjimo būdo „atsiėmimo mokėjimo įstaigoje“, šis būdas iki metų pabaigos dar buvo taikomas iki pasikeitimo paskirtoms periodinėms išmokoms, todėl teisės aktų pasikeitimo įtaka gavėjų skaičiui 2017 metais nebuvo ženkli.</w:t>
            </w:r>
          </w:p>
        </w:tc>
      </w:tr>
      <w:tr w:rsidR="00ED5010"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rPr>
                <w:b/>
              </w:rPr>
            </w:pPr>
            <w:r w:rsidRPr="00C01F37">
              <w:rPr>
                <w:b/>
              </w:rPr>
              <w:lastRenderedPageBreak/>
              <w:t>7.</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rPr>
                <w:b/>
              </w:rPr>
            </w:pPr>
            <w:r w:rsidRPr="00C01F37">
              <w:rPr>
                <w:b/>
              </w:rPr>
              <w:t>Kitos prioritetinės priemonės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rPr>
                <w:bCs/>
              </w:rPr>
            </w:pPr>
          </w:p>
        </w:tc>
        <w:tc>
          <w:tcPr>
            <w:tcW w:w="1155" w:type="pct"/>
            <w:tcBorders>
              <w:top w:val="single" w:sz="4" w:space="0" w:color="auto"/>
              <w:left w:val="single" w:sz="4" w:space="0" w:color="auto"/>
              <w:bottom w:val="single" w:sz="4" w:space="0" w:color="auto"/>
              <w:right w:val="single" w:sz="4" w:space="0" w:color="auto"/>
            </w:tcBorders>
          </w:tcPr>
          <w:p w:rsidR="00ED5010" w:rsidRPr="00C01F37" w:rsidRDefault="00ED5010" w:rsidP="00656466">
            <w:pPr>
              <w:rPr>
                <w:bCs/>
              </w:rPr>
            </w:pPr>
          </w:p>
        </w:tc>
      </w:tr>
      <w:tr w:rsidR="00ED5010"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7.1.</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Užtikrinti nuo 2018 m. sausio 1 d. įsigaliosiančio naujos redakcijos Valstybinių socialinio draudimo pensijų įstatymo įgyvendinimą:</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rPr>
                <w:bCs/>
              </w:rPr>
            </w:pPr>
            <w:r w:rsidRPr="00C01F37">
              <w:rPr>
                <w:bCs/>
              </w:rPr>
              <w:t xml:space="preserve"> </w:t>
            </w:r>
          </w:p>
        </w:tc>
        <w:tc>
          <w:tcPr>
            <w:tcW w:w="1155" w:type="pct"/>
            <w:tcBorders>
              <w:top w:val="single" w:sz="4" w:space="0" w:color="auto"/>
              <w:left w:val="single" w:sz="4" w:space="0" w:color="auto"/>
              <w:bottom w:val="single" w:sz="4" w:space="0" w:color="auto"/>
              <w:right w:val="single" w:sz="4" w:space="0" w:color="auto"/>
            </w:tcBorders>
          </w:tcPr>
          <w:p w:rsidR="00ED5010" w:rsidRPr="00C01F37" w:rsidRDefault="00ED5010" w:rsidP="00656466">
            <w:pPr>
              <w:rPr>
                <w:bCs/>
              </w:rPr>
            </w:pPr>
          </w:p>
        </w:tc>
      </w:tr>
      <w:tr w:rsidR="00ED5010"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7.1.1.</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 xml:space="preserve">Sukurti naujas sprendimų dėl socialinio draudimo pensijų skyrimo nuo 2018 m. sausio 1 d. formas </w:t>
            </w:r>
          </w:p>
          <w:p w:rsidR="00ED5010" w:rsidRPr="00C01F37" w:rsidRDefault="00ED5010" w:rsidP="0033498E">
            <w:pPr>
              <w:jc w:val="left"/>
            </w:pP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Programinės įrangos pagalba formuojami elektroniniai sprendimai dėl socialinio draudimo pensijų skyrimo nuo 2018 m. sausio 1 d.</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Pensijų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rPr>
                <w:bCs/>
              </w:rPr>
            </w:pPr>
            <w:r w:rsidRPr="00C01F37">
              <w:rPr>
                <w:bCs/>
              </w:rPr>
              <w:t>2017 m.</w:t>
            </w:r>
          </w:p>
        </w:tc>
        <w:tc>
          <w:tcPr>
            <w:tcW w:w="1155" w:type="pct"/>
            <w:tcBorders>
              <w:top w:val="single" w:sz="4" w:space="0" w:color="auto"/>
              <w:left w:val="single" w:sz="4" w:space="0" w:color="auto"/>
              <w:bottom w:val="single" w:sz="4" w:space="0" w:color="auto"/>
              <w:right w:val="single" w:sz="4" w:space="0" w:color="auto"/>
            </w:tcBorders>
          </w:tcPr>
          <w:p w:rsidR="003D40C0" w:rsidRPr="00C01F37" w:rsidRDefault="003D40C0" w:rsidP="00656466">
            <w:pPr>
              <w:rPr>
                <w:b/>
                <w:bCs/>
              </w:rPr>
            </w:pPr>
            <w:r w:rsidRPr="00C01F37">
              <w:rPr>
                <w:b/>
                <w:bCs/>
              </w:rPr>
              <w:t>Įvykdyta.</w:t>
            </w:r>
          </w:p>
          <w:p w:rsidR="003D40C0" w:rsidRPr="00C01F37" w:rsidRDefault="003D40C0" w:rsidP="00656466">
            <w:r w:rsidRPr="00C01F37">
              <w:t xml:space="preserve">Parengtos elektroninių  sprendimų dėl visų rūšių socialinio draudimo pensijų skyrimo nuo 2018-01-01 pagal Socialinio draudimo pensijų įstatymą  formos. </w:t>
            </w:r>
          </w:p>
          <w:p w:rsidR="00ED5010" w:rsidRPr="00C01F37" w:rsidRDefault="003D40C0" w:rsidP="00656466">
            <w:r w:rsidRPr="00C01F37">
              <w:t>Programinė įranga sukurta.</w:t>
            </w:r>
          </w:p>
        </w:tc>
      </w:tr>
      <w:tr w:rsidR="00ED5010"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7.1.2.</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Informuoti visuomenę apie pokyčius nuo 2018 m. sausio 1 d., susijusius su Valstybinio socialinio draudimo pensijų draudimo įstatymu</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 xml:space="preserve">Surengti spaudos pusryčiai, įgyvendinta socialinės reklamos kampanija, įgyvendintas turinio projektas, inicijuota </w:t>
            </w:r>
            <w:r w:rsidRPr="00C01F37">
              <w:lastRenderedPageBreak/>
              <w:t>informacijos regioninėje žiniasklaidoje sklaida</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lastRenderedPageBreak/>
              <w:t>Komunikacijos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rPr>
                <w:bCs/>
              </w:rPr>
            </w:pPr>
            <w:r w:rsidRPr="00C01F37">
              <w:rPr>
                <w:bCs/>
              </w:rPr>
              <w:t>2017 m.</w:t>
            </w:r>
          </w:p>
        </w:tc>
        <w:tc>
          <w:tcPr>
            <w:tcW w:w="1155" w:type="pct"/>
            <w:tcBorders>
              <w:top w:val="single" w:sz="4" w:space="0" w:color="auto"/>
              <w:left w:val="single" w:sz="4" w:space="0" w:color="auto"/>
              <w:bottom w:val="single" w:sz="4" w:space="0" w:color="auto"/>
              <w:right w:val="single" w:sz="4" w:space="0" w:color="auto"/>
            </w:tcBorders>
          </w:tcPr>
          <w:p w:rsidR="0017181E" w:rsidRPr="00C01F37" w:rsidRDefault="0017181E" w:rsidP="00656466">
            <w:pPr>
              <w:rPr>
                <w:b/>
                <w:bCs/>
              </w:rPr>
            </w:pPr>
            <w:r w:rsidRPr="00C01F37">
              <w:rPr>
                <w:b/>
                <w:bCs/>
              </w:rPr>
              <w:t>Įvykdyta.</w:t>
            </w:r>
          </w:p>
          <w:p w:rsidR="0017181E" w:rsidRPr="00C01F37" w:rsidRDefault="0017181E" w:rsidP="00656466">
            <w:pPr>
              <w:rPr>
                <w:bCs/>
              </w:rPr>
            </w:pPr>
            <w:r w:rsidRPr="00C01F37">
              <w:rPr>
                <w:bCs/>
              </w:rPr>
              <w:t xml:space="preserve">Gruodį organizuota spaudos konferencija Socialinės apsaugos ir darbo ministerijoje. </w:t>
            </w:r>
          </w:p>
          <w:p w:rsidR="0017181E" w:rsidRPr="00C01F37" w:rsidRDefault="0017181E" w:rsidP="00656466">
            <w:pPr>
              <w:rPr>
                <w:bCs/>
              </w:rPr>
            </w:pPr>
            <w:r w:rsidRPr="00C01F37">
              <w:rPr>
                <w:bCs/>
              </w:rPr>
              <w:t xml:space="preserve">Aktuali informacija apie pensijų </w:t>
            </w:r>
            <w:r w:rsidRPr="00C01F37">
              <w:rPr>
                <w:bCs/>
              </w:rPr>
              <w:lastRenderedPageBreak/>
              <w:t>skaičiavimo pokyčius, indeksavimą, perskaičiavimą parengta ir išplatinta nacionalinėje ir regioninėje žiniasklaidoje, parengti ir išleisti straipsnių tikslinei auditorijai ciklai įtraukiant ir spaudą rusų k.</w:t>
            </w:r>
          </w:p>
          <w:p w:rsidR="0017181E" w:rsidRPr="00C01F37" w:rsidRDefault="0017181E" w:rsidP="00656466">
            <w:pPr>
              <w:rPr>
                <w:bCs/>
              </w:rPr>
            </w:pPr>
            <w:r w:rsidRPr="00C01F37">
              <w:rPr>
                <w:bCs/>
              </w:rPr>
              <w:t>Surengta video konferencija apie pensijas 15min.lt.</w:t>
            </w:r>
          </w:p>
        </w:tc>
      </w:tr>
      <w:tr w:rsidR="00ED5010"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lastRenderedPageBreak/>
              <w:t>7.2.</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Įgyvendinti komunikacijos priemones, skatinančias gyventojus naudotis elektroninėmis paslaugomis</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9166AE">
            <w:pPr>
              <w:jc w:val="left"/>
              <w:rPr>
                <w:highlight w:val="yellow"/>
              </w:rPr>
            </w:pPr>
            <w:r w:rsidRPr="00C01F37">
              <w:t>Prašymų, pateikiamų per elektroninę gyventojų aptarnavimo svetainę, skaičiaus didėjimas per metus 8–10 proc.</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Komunikacijos skyrius,</w:t>
            </w:r>
          </w:p>
          <w:p w:rsidR="00ED5010" w:rsidRPr="00C01F37" w:rsidRDefault="00ED5010" w:rsidP="0033498E">
            <w:pPr>
              <w:jc w:val="left"/>
            </w:pPr>
            <w:r w:rsidRPr="00C01F37">
              <w:t>Klientų aptarnavimo valdymo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rPr>
                <w:bCs/>
              </w:rPr>
            </w:pPr>
            <w:r w:rsidRPr="00C01F37">
              <w:rPr>
                <w:bCs/>
              </w:rPr>
              <w:t>2017 m.</w:t>
            </w:r>
          </w:p>
        </w:tc>
        <w:tc>
          <w:tcPr>
            <w:tcW w:w="1155" w:type="pct"/>
            <w:tcBorders>
              <w:top w:val="single" w:sz="4" w:space="0" w:color="auto"/>
              <w:left w:val="single" w:sz="4" w:space="0" w:color="auto"/>
              <w:bottom w:val="single" w:sz="4" w:space="0" w:color="auto"/>
              <w:right w:val="single" w:sz="4" w:space="0" w:color="auto"/>
            </w:tcBorders>
          </w:tcPr>
          <w:p w:rsidR="00824A42" w:rsidRPr="00C01F37" w:rsidRDefault="00824A42" w:rsidP="00656466">
            <w:pPr>
              <w:rPr>
                <w:b/>
                <w:bCs/>
              </w:rPr>
            </w:pPr>
            <w:r w:rsidRPr="00C01F37">
              <w:rPr>
                <w:b/>
                <w:bCs/>
              </w:rPr>
              <w:t>Įvykdyta.</w:t>
            </w:r>
          </w:p>
          <w:p w:rsidR="00824A42" w:rsidRPr="00C01F37" w:rsidRDefault="00824A42" w:rsidP="00656466">
            <w:pPr>
              <w:rPr>
                <w:bCs/>
              </w:rPr>
            </w:pPr>
            <w:r w:rsidRPr="00C01F37">
              <w:rPr>
                <w:bCs/>
              </w:rPr>
              <w:t xml:space="preserve">Prašymų skirti ligos išmokas, pateiktų per </w:t>
            </w:r>
            <w:r w:rsidRPr="00C01F37">
              <w:t>elektroninę gyventojų aptarnavimo svetainę</w:t>
            </w:r>
            <w:r w:rsidRPr="00C01F37">
              <w:rPr>
                <w:bCs/>
              </w:rPr>
              <w:t>, palyginti su 2016 m., sumažėjo 4 proc., kitų prašymų padaugėjo vidutiniškai 48 proc.</w:t>
            </w:r>
          </w:p>
        </w:tc>
      </w:tr>
      <w:tr w:rsidR="00ED5010" w:rsidRPr="00C01F37" w:rsidTr="008A25AC">
        <w:trPr>
          <w:trHeight w:val="20"/>
          <w:jc w:val="center"/>
        </w:trPr>
        <w:tc>
          <w:tcPr>
            <w:tcW w:w="270"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7.3.</w:t>
            </w:r>
          </w:p>
        </w:tc>
        <w:tc>
          <w:tcPr>
            <w:tcW w:w="1344"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Informuoti visuomenę apie Fondo administravimo įstaigų sąnaudų ir biudžeto santykį, keičiant žmonių nuostatas dėl „Sodros“ efektyvumo</w:t>
            </w:r>
          </w:p>
        </w:tc>
        <w:tc>
          <w:tcPr>
            <w:tcW w:w="962"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Parengtos ir paskelbtos 2 finansinės apžvalgos</w:t>
            </w:r>
          </w:p>
        </w:tc>
        <w:tc>
          <w:tcPr>
            <w:tcW w:w="856"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pPr>
            <w:r w:rsidRPr="00C01F37">
              <w:t>Komunikacijos skyrius</w:t>
            </w:r>
          </w:p>
        </w:tc>
        <w:tc>
          <w:tcPr>
            <w:tcW w:w="413" w:type="pct"/>
            <w:tcBorders>
              <w:top w:val="single" w:sz="4" w:space="0" w:color="auto"/>
              <w:left w:val="single" w:sz="4" w:space="0" w:color="auto"/>
              <w:bottom w:val="single" w:sz="4" w:space="0" w:color="auto"/>
              <w:right w:val="single" w:sz="4" w:space="0" w:color="auto"/>
            </w:tcBorders>
            <w:tcMar>
              <w:top w:w="28" w:type="dxa"/>
              <w:left w:w="57" w:type="dxa"/>
              <w:bottom w:w="28" w:type="dxa"/>
              <w:right w:w="57" w:type="dxa"/>
            </w:tcMar>
          </w:tcPr>
          <w:p w:rsidR="00ED5010" w:rsidRPr="00C01F37" w:rsidRDefault="00ED5010" w:rsidP="0033498E">
            <w:pPr>
              <w:jc w:val="left"/>
              <w:rPr>
                <w:bCs/>
              </w:rPr>
            </w:pPr>
            <w:r w:rsidRPr="00C01F37">
              <w:rPr>
                <w:bCs/>
              </w:rPr>
              <w:t>2017 m.</w:t>
            </w:r>
          </w:p>
        </w:tc>
        <w:tc>
          <w:tcPr>
            <w:tcW w:w="1155" w:type="pct"/>
            <w:tcBorders>
              <w:top w:val="single" w:sz="4" w:space="0" w:color="auto"/>
              <w:left w:val="single" w:sz="4" w:space="0" w:color="auto"/>
              <w:bottom w:val="single" w:sz="4" w:space="0" w:color="auto"/>
              <w:right w:val="single" w:sz="4" w:space="0" w:color="auto"/>
            </w:tcBorders>
          </w:tcPr>
          <w:p w:rsidR="007B0282" w:rsidRPr="00C01F37" w:rsidRDefault="007B0282" w:rsidP="00656466">
            <w:pPr>
              <w:rPr>
                <w:b/>
                <w:bCs/>
              </w:rPr>
            </w:pPr>
            <w:r w:rsidRPr="00C01F37">
              <w:rPr>
                <w:b/>
                <w:bCs/>
              </w:rPr>
              <w:t>Įvykdyta.</w:t>
            </w:r>
          </w:p>
          <w:p w:rsidR="00ED5010" w:rsidRPr="00C01F37" w:rsidRDefault="007B0282" w:rsidP="00656466">
            <w:pPr>
              <w:rPr>
                <w:bCs/>
              </w:rPr>
            </w:pPr>
            <w:r w:rsidRPr="00C01F37">
              <w:rPr>
                <w:bCs/>
              </w:rPr>
              <w:t>Paskelbtos 6 finansinės apžvalgos.</w:t>
            </w:r>
          </w:p>
        </w:tc>
      </w:tr>
    </w:tbl>
    <w:p w:rsidR="00617030" w:rsidRPr="00C01F37" w:rsidRDefault="00617030" w:rsidP="00081239">
      <w:pPr>
        <w:ind w:left="1080"/>
        <w:jc w:val="left"/>
      </w:pPr>
    </w:p>
    <w:p w:rsidR="004A1253" w:rsidRPr="00C01F37" w:rsidRDefault="00617030" w:rsidP="0045268E">
      <w:pPr>
        <w:ind w:left="1080"/>
        <w:jc w:val="center"/>
      </w:pPr>
      <w:r w:rsidRPr="00C01F37">
        <w:t>_________________________</w:t>
      </w:r>
    </w:p>
    <w:sectPr w:rsidR="004A1253" w:rsidRPr="00C01F37" w:rsidSect="008A4659">
      <w:headerReference w:type="default" r:id="rId15"/>
      <w:footerReference w:type="default" r:id="rId16"/>
      <w:pgSz w:w="16838" w:h="11906" w:orient="landscape"/>
      <w:pgMar w:top="1276" w:right="1670" w:bottom="567" w:left="1134" w:header="567" w:footer="567" w:gutter="0"/>
      <w:cols w:space="1296"/>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E41D1" w:rsidRDefault="002E41D1" w:rsidP="006378D4">
      <w:r>
        <w:separator/>
      </w:r>
    </w:p>
  </w:endnote>
  <w:endnote w:type="continuationSeparator" w:id="0">
    <w:p w:rsidR="002E41D1" w:rsidRDefault="002E41D1" w:rsidP="006378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20002A87" w:usb1="00000000" w:usb2="00000000"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Roboto">
    <w:altName w:val="Times New Roman"/>
    <w:charset w:val="00"/>
    <w:family w:val="auto"/>
    <w:pitch w:val="default"/>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BA"/>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54AE" w:rsidRDefault="00A254AE">
    <w:pPr>
      <w:pStyle w:val="Porat"/>
      <w:jc w:val="center"/>
    </w:pPr>
  </w:p>
  <w:p w:rsidR="00A254AE" w:rsidRDefault="00A254AE">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E41D1" w:rsidRDefault="002E41D1" w:rsidP="006378D4">
      <w:r>
        <w:separator/>
      </w:r>
    </w:p>
  </w:footnote>
  <w:footnote w:type="continuationSeparator" w:id="0">
    <w:p w:rsidR="002E41D1" w:rsidRDefault="002E41D1" w:rsidP="006378D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780548"/>
      <w:docPartObj>
        <w:docPartGallery w:val="Page Numbers (Top of Page)"/>
        <w:docPartUnique/>
      </w:docPartObj>
    </w:sdtPr>
    <w:sdtContent>
      <w:p w:rsidR="00A254AE" w:rsidRDefault="00A254AE">
        <w:pPr>
          <w:pStyle w:val="Antrats"/>
          <w:jc w:val="center"/>
        </w:pPr>
        <w:r>
          <w:fldChar w:fldCharType="begin"/>
        </w:r>
        <w:r>
          <w:instrText>PAGE   \* MERGEFORMAT</w:instrText>
        </w:r>
        <w:r>
          <w:fldChar w:fldCharType="separate"/>
        </w:r>
        <w:r w:rsidR="0034462F">
          <w:rPr>
            <w:noProof/>
          </w:rPr>
          <w:t>19</w:t>
        </w:r>
        <w:r>
          <w:fldChar w:fldCharType="end"/>
        </w:r>
      </w:p>
    </w:sdtContent>
  </w:sdt>
  <w:p w:rsidR="00A254AE" w:rsidRDefault="00A254AE">
    <w:pPr>
      <w:pStyle w:val="Antrat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F55531"/>
    <w:multiLevelType w:val="hybridMultilevel"/>
    <w:tmpl w:val="A6A0F6A0"/>
    <w:lvl w:ilvl="0" w:tplc="5702634A">
      <w:start w:val="1"/>
      <w:numFmt w:val="decimal"/>
      <w:lvlText w:val="%1."/>
      <w:lvlJc w:val="left"/>
      <w:pPr>
        <w:ind w:left="927" w:hanging="360"/>
      </w:pPr>
    </w:lvl>
    <w:lvl w:ilvl="1" w:tplc="04270019">
      <w:start w:val="1"/>
      <w:numFmt w:val="lowerLetter"/>
      <w:lvlText w:val="%2."/>
      <w:lvlJc w:val="left"/>
      <w:pPr>
        <w:ind w:left="1647" w:hanging="360"/>
      </w:pPr>
    </w:lvl>
    <w:lvl w:ilvl="2" w:tplc="0427001B">
      <w:start w:val="1"/>
      <w:numFmt w:val="lowerRoman"/>
      <w:lvlText w:val="%3."/>
      <w:lvlJc w:val="right"/>
      <w:pPr>
        <w:ind w:left="2367" w:hanging="180"/>
      </w:pPr>
    </w:lvl>
    <w:lvl w:ilvl="3" w:tplc="0427000F">
      <w:start w:val="1"/>
      <w:numFmt w:val="decimal"/>
      <w:lvlText w:val="%4."/>
      <w:lvlJc w:val="left"/>
      <w:pPr>
        <w:ind w:left="3087" w:hanging="360"/>
      </w:pPr>
    </w:lvl>
    <w:lvl w:ilvl="4" w:tplc="04270019">
      <w:start w:val="1"/>
      <w:numFmt w:val="lowerLetter"/>
      <w:lvlText w:val="%5."/>
      <w:lvlJc w:val="left"/>
      <w:pPr>
        <w:ind w:left="3807" w:hanging="360"/>
      </w:pPr>
    </w:lvl>
    <w:lvl w:ilvl="5" w:tplc="0427001B">
      <w:start w:val="1"/>
      <w:numFmt w:val="lowerRoman"/>
      <w:lvlText w:val="%6."/>
      <w:lvlJc w:val="right"/>
      <w:pPr>
        <w:ind w:left="4527" w:hanging="180"/>
      </w:pPr>
    </w:lvl>
    <w:lvl w:ilvl="6" w:tplc="0427000F">
      <w:start w:val="1"/>
      <w:numFmt w:val="decimal"/>
      <w:lvlText w:val="%7."/>
      <w:lvlJc w:val="left"/>
      <w:pPr>
        <w:ind w:left="5247" w:hanging="360"/>
      </w:pPr>
    </w:lvl>
    <w:lvl w:ilvl="7" w:tplc="04270019">
      <w:start w:val="1"/>
      <w:numFmt w:val="lowerLetter"/>
      <w:lvlText w:val="%8."/>
      <w:lvlJc w:val="left"/>
      <w:pPr>
        <w:ind w:left="5967" w:hanging="360"/>
      </w:pPr>
    </w:lvl>
    <w:lvl w:ilvl="8" w:tplc="0427001B">
      <w:start w:val="1"/>
      <w:numFmt w:val="lowerRoman"/>
      <w:lvlText w:val="%9."/>
      <w:lvlJc w:val="right"/>
      <w:pPr>
        <w:ind w:left="6687" w:hanging="180"/>
      </w:pPr>
    </w:lvl>
  </w:abstractNum>
  <w:abstractNum w:abstractNumId="1">
    <w:nsid w:val="2B5649D5"/>
    <w:multiLevelType w:val="hybridMultilevel"/>
    <w:tmpl w:val="6A666B62"/>
    <w:lvl w:ilvl="0" w:tplc="C44C3EFA">
      <w:start w:val="6"/>
      <w:numFmt w:val="bullet"/>
      <w:lvlText w:val="–"/>
      <w:lvlJc w:val="left"/>
      <w:pPr>
        <w:ind w:left="720" w:hanging="360"/>
      </w:pPr>
      <w:rPr>
        <w:rFonts w:ascii="Times New Roman" w:eastAsia="Times New Roman" w:hAnsi="Times New Roman" w:cs="Times New Roman" w:hint="default"/>
        <w:color w:val="0070C0"/>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nsid w:val="43A42EB4"/>
    <w:multiLevelType w:val="multilevel"/>
    <w:tmpl w:val="3E1AECF2"/>
    <w:lvl w:ilvl="0">
      <w:start w:val="1"/>
      <w:numFmt w:val="decimal"/>
      <w:lvlText w:val="%1."/>
      <w:lvlJc w:val="left"/>
      <w:pPr>
        <w:ind w:left="720" w:hanging="360"/>
      </w:pPr>
      <w:rPr>
        <w:rFonts w:hint="default"/>
        <w:b/>
        <w:u w:val="single"/>
      </w:rPr>
    </w:lvl>
    <w:lvl w:ilvl="1">
      <w:start w:val="1"/>
      <w:numFmt w:val="decimal"/>
      <w:isLgl/>
      <w:lvlText w:val="%1.%2"/>
      <w:lvlJc w:val="left"/>
      <w:pPr>
        <w:ind w:left="1080" w:hanging="360"/>
      </w:pPr>
      <w:rPr>
        <w:rFonts w:hint="default"/>
        <w:color w:val="auto"/>
      </w:rPr>
    </w:lvl>
    <w:lvl w:ilvl="2">
      <w:start w:val="1"/>
      <w:numFmt w:val="decimal"/>
      <w:isLgl/>
      <w:lvlText w:val="%1.%2.%3"/>
      <w:lvlJc w:val="left"/>
      <w:pPr>
        <w:ind w:left="1800" w:hanging="720"/>
      </w:pPr>
      <w:rPr>
        <w:rFonts w:hint="default"/>
        <w:color w:val="auto"/>
      </w:rPr>
    </w:lvl>
    <w:lvl w:ilvl="3">
      <w:start w:val="1"/>
      <w:numFmt w:val="decimal"/>
      <w:isLgl/>
      <w:lvlText w:val="%1.%2.%3.%4"/>
      <w:lvlJc w:val="left"/>
      <w:pPr>
        <w:ind w:left="2160" w:hanging="720"/>
      </w:pPr>
      <w:rPr>
        <w:rFonts w:hint="default"/>
        <w:color w:val="auto"/>
      </w:rPr>
    </w:lvl>
    <w:lvl w:ilvl="4">
      <w:start w:val="1"/>
      <w:numFmt w:val="decimal"/>
      <w:isLgl/>
      <w:lvlText w:val="%1.%2.%3.%4.%5"/>
      <w:lvlJc w:val="left"/>
      <w:pPr>
        <w:ind w:left="2880" w:hanging="1080"/>
      </w:pPr>
      <w:rPr>
        <w:rFonts w:hint="default"/>
        <w:color w:val="auto"/>
      </w:rPr>
    </w:lvl>
    <w:lvl w:ilvl="5">
      <w:start w:val="1"/>
      <w:numFmt w:val="decimal"/>
      <w:isLgl/>
      <w:lvlText w:val="%1.%2.%3.%4.%5.%6"/>
      <w:lvlJc w:val="left"/>
      <w:pPr>
        <w:ind w:left="3240" w:hanging="1080"/>
      </w:pPr>
      <w:rPr>
        <w:rFonts w:hint="default"/>
        <w:color w:val="auto"/>
      </w:rPr>
    </w:lvl>
    <w:lvl w:ilvl="6">
      <w:start w:val="1"/>
      <w:numFmt w:val="decimal"/>
      <w:isLgl/>
      <w:lvlText w:val="%1.%2.%3.%4.%5.%6.%7"/>
      <w:lvlJc w:val="left"/>
      <w:pPr>
        <w:ind w:left="3960" w:hanging="1440"/>
      </w:pPr>
      <w:rPr>
        <w:rFonts w:hint="default"/>
        <w:color w:val="auto"/>
      </w:rPr>
    </w:lvl>
    <w:lvl w:ilvl="7">
      <w:start w:val="1"/>
      <w:numFmt w:val="decimal"/>
      <w:isLgl/>
      <w:lvlText w:val="%1.%2.%3.%4.%5.%6.%7.%8"/>
      <w:lvlJc w:val="left"/>
      <w:pPr>
        <w:ind w:left="4320" w:hanging="1440"/>
      </w:pPr>
      <w:rPr>
        <w:rFonts w:hint="default"/>
        <w:color w:val="auto"/>
      </w:rPr>
    </w:lvl>
    <w:lvl w:ilvl="8">
      <w:start w:val="1"/>
      <w:numFmt w:val="decimal"/>
      <w:isLgl/>
      <w:lvlText w:val="%1.%2.%3.%4.%5.%6.%7.%8.%9"/>
      <w:lvlJc w:val="left"/>
      <w:pPr>
        <w:ind w:left="5040" w:hanging="1800"/>
      </w:pPr>
      <w:rPr>
        <w:rFonts w:hint="default"/>
        <w:color w:val="auto"/>
      </w:rPr>
    </w:lvl>
  </w:abstractNum>
  <w:abstractNum w:abstractNumId="3">
    <w:nsid w:val="48F176A2"/>
    <w:multiLevelType w:val="hybridMultilevel"/>
    <w:tmpl w:val="D96EEEF0"/>
    <w:lvl w:ilvl="0" w:tplc="AB8EF718">
      <w:start w:val="1"/>
      <w:numFmt w:val="decimal"/>
      <w:lvlText w:val="%1."/>
      <w:lvlJc w:val="left"/>
      <w:pPr>
        <w:ind w:left="1211" w:hanging="360"/>
      </w:pPr>
    </w:lvl>
    <w:lvl w:ilvl="1" w:tplc="04270019">
      <w:start w:val="1"/>
      <w:numFmt w:val="lowerLetter"/>
      <w:lvlText w:val="%2."/>
      <w:lvlJc w:val="left"/>
      <w:pPr>
        <w:ind w:left="1931" w:hanging="360"/>
      </w:pPr>
    </w:lvl>
    <w:lvl w:ilvl="2" w:tplc="0427001B">
      <w:start w:val="1"/>
      <w:numFmt w:val="lowerRoman"/>
      <w:lvlText w:val="%3."/>
      <w:lvlJc w:val="right"/>
      <w:pPr>
        <w:ind w:left="2651" w:hanging="180"/>
      </w:pPr>
    </w:lvl>
    <w:lvl w:ilvl="3" w:tplc="0427000F">
      <w:start w:val="1"/>
      <w:numFmt w:val="decimal"/>
      <w:lvlText w:val="%4."/>
      <w:lvlJc w:val="left"/>
      <w:pPr>
        <w:ind w:left="3371" w:hanging="360"/>
      </w:pPr>
    </w:lvl>
    <w:lvl w:ilvl="4" w:tplc="04270019">
      <w:start w:val="1"/>
      <w:numFmt w:val="lowerLetter"/>
      <w:lvlText w:val="%5."/>
      <w:lvlJc w:val="left"/>
      <w:pPr>
        <w:ind w:left="4091" w:hanging="360"/>
      </w:pPr>
    </w:lvl>
    <w:lvl w:ilvl="5" w:tplc="0427001B">
      <w:start w:val="1"/>
      <w:numFmt w:val="lowerRoman"/>
      <w:lvlText w:val="%6."/>
      <w:lvlJc w:val="right"/>
      <w:pPr>
        <w:ind w:left="4811" w:hanging="180"/>
      </w:pPr>
    </w:lvl>
    <w:lvl w:ilvl="6" w:tplc="0427000F">
      <w:start w:val="1"/>
      <w:numFmt w:val="decimal"/>
      <w:lvlText w:val="%7."/>
      <w:lvlJc w:val="left"/>
      <w:pPr>
        <w:ind w:left="5531" w:hanging="360"/>
      </w:pPr>
    </w:lvl>
    <w:lvl w:ilvl="7" w:tplc="04270019">
      <w:start w:val="1"/>
      <w:numFmt w:val="lowerLetter"/>
      <w:lvlText w:val="%8."/>
      <w:lvlJc w:val="left"/>
      <w:pPr>
        <w:ind w:left="6251" w:hanging="360"/>
      </w:pPr>
    </w:lvl>
    <w:lvl w:ilvl="8" w:tplc="0427001B">
      <w:start w:val="1"/>
      <w:numFmt w:val="lowerRoman"/>
      <w:lvlText w:val="%9."/>
      <w:lvlJc w:val="right"/>
      <w:pPr>
        <w:ind w:left="6971" w:hanging="180"/>
      </w:pPr>
    </w:lvl>
  </w:abstractNum>
  <w:abstractNum w:abstractNumId="4">
    <w:nsid w:val="72D81C8F"/>
    <w:multiLevelType w:val="multilevel"/>
    <w:tmpl w:val="7292A646"/>
    <w:lvl w:ilvl="0">
      <w:start w:val="1"/>
      <w:numFmt w:val="decimal"/>
      <w:lvlText w:val="%1."/>
      <w:lvlJc w:val="left"/>
      <w:pPr>
        <w:ind w:left="360" w:hanging="360"/>
      </w:pPr>
      <w:rPr>
        <w:color w:val="000000"/>
      </w:rPr>
    </w:lvl>
    <w:lvl w:ilvl="1">
      <w:start w:val="1"/>
      <w:numFmt w:val="decimal"/>
      <w:lvlText w:val="%1.%2."/>
      <w:lvlJc w:val="left"/>
      <w:pPr>
        <w:ind w:left="1080" w:hanging="360"/>
      </w:pPr>
      <w:rPr>
        <w:color w:val="000000"/>
      </w:rPr>
    </w:lvl>
    <w:lvl w:ilvl="2">
      <w:start w:val="1"/>
      <w:numFmt w:val="decimal"/>
      <w:lvlText w:val="%1.%2.%3."/>
      <w:lvlJc w:val="left"/>
      <w:pPr>
        <w:ind w:left="2160" w:hanging="720"/>
      </w:pPr>
      <w:rPr>
        <w:color w:val="1F497D"/>
      </w:rPr>
    </w:lvl>
    <w:lvl w:ilvl="3">
      <w:start w:val="1"/>
      <w:numFmt w:val="decimal"/>
      <w:lvlText w:val="%1.%2.%3.%4."/>
      <w:lvlJc w:val="left"/>
      <w:pPr>
        <w:ind w:left="2880" w:hanging="720"/>
      </w:pPr>
      <w:rPr>
        <w:color w:val="1F497D"/>
      </w:rPr>
    </w:lvl>
    <w:lvl w:ilvl="4">
      <w:start w:val="1"/>
      <w:numFmt w:val="decimal"/>
      <w:lvlText w:val="%1.%2.%3.%4.%5."/>
      <w:lvlJc w:val="left"/>
      <w:pPr>
        <w:ind w:left="3960" w:hanging="1080"/>
      </w:pPr>
      <w:rPr>
        <w:color w:val="1F497D"/>
      </w:rPr>
    </w:lvl>
    <w:lvl w:ilvl="5">
      <w:start w:val="1"/>
      <w:numFmt w:val="decimal"/>
      <w:lvlText w:val="%1.%2.%3.%4.%5.%6."/>
      <w:lvlJc w:val="left"/>
      <w:pPr>
        <w:ind w:left="4680" w:hanging="1080"/>
      </w:pPr>
      <w:rPr>
        <w:color w:val="1F497D"/>
      </w:rPr>
    </w:lvl>
    <w:lvl w:ilvl="6">
      <w:start w:val="1"/>
      <w:numFmt w:val="decimal"/>
      <w:lvlText w:val="%1.%2.%3.%4.%5.%6.%7."/>
      <w:lvlJc w:val="left"/>
      <w:pPr>
        <w:ind w:left="5760" w:hanging="1440"/>
      </w:pPr>
      <w:rPr>
        <w:color w:val="1F497D"/>
      </w:rPr>
    </w:lvl>
    <w:lvl w:ilvl="7">
      <w:start w:val="1"/>
      <w:numFmt w:val="decimal"/>
      <w:lvlText w:val="%1.%2.%3.%4.%5.%6.%7.%8."/>
      <w:lvlJc w:val="left"/>
      <w:pPr>
        <w:ind w:left="6480" w:hanging="1440"/>
      </w:pPr>
      <w:rPr>
        <w:color w:val="1F497D"/>
      </w:rPr>
    </w:lvl>
    <w:lvl w:ilvl="8">
      <w:start w:val="1"/>
      <w:numFmt w:val="decimal"/>
      <w:lvlText w:val="%1.%2.%3.%4.%5.%6.%7.%8.%9."/>
      <w:lvlJc w:val="left"/>
      <w:pPr>
        <w:ind w:left="7560" w:hanging="1800"/>
      </w:pPr>
      <w:rPr>
        <w:color w:val="1F497D"/>
      </w:rPr>
    </w:lvl>
  </w:abstractNum>
  <w:num w:numId="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
  </w:num>
  <w:num w:numId="4">
    <w:abstractNumId w:val="2"/>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296"/>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030"/>
    <w:rsid w:val="00014167"/>
    <w:rsid w:val="00015360"/>
    <w:rsid w:val="00016228"/>
    <w:rsid w:val="000227D5"/>
    <w:rsid w:val="0004058F"/>
    <w:rsid w:val="000504AF"/>
    <w:rsid w:val="000517C4"/>
    <w:rsid w:val="00065B55"/>
    <w:rsid w:val="00071C2C"/>
    <w:rsid w:val="00081239"/>
    <w:rsid w:val="00090B13"/>
    <w:rsid w:val="00095D9E"/>
    <w:rsid w:val="000A362F"/>
    <w:rsid w:val="000B3948"/>
    <w:rsid w:val="000D19DA"/>
    <w:rsid w:val="000E00B3"/>
    <w:rsid w:val="001019C7"/>
    <w:rsid w:val="001045E4"/>
    <w:rsid w:val="00122848"/>
    <w:rsid w:val="0012465E"/>
    <w:rsid w:val="00134B2C"/>
    <w:rsid w:val="00150B98"/>
    <w:rsid w:val="0017181E"/>
    <w:rsid w:val="00174625"/>
    <w:rsid w:val="00177F5D"/>
    <w:rsid w:val="001A1F12"/>
    <w:rsid w:val="001A6332"/>
    <w:rsid w:val="001B71A4"/>
    <w:rsid w:val="001C0950"/>
    <w:rsid w:val="001C6C08"/>
    <w:rsid w:val="001D0005"/>
    <w:rsid w:val="001D53EA"/>
    <w:rsid w:val="001D5F5E"/>
    <w:rsid w:val="001F6772"/>
    <w:rsid w:val="00200A83"/>
    <w:rsid w:val="00202E3F"/>
    <w:rsid w:val="002130DA"/>
    <w:rsid w:val="002131B6"/>
    <w:rsid w:val="002433BC"/>
    <w:rsid w:val="002459AF"/>
    <w:rsid w:val="00245A05"/>
    <w:rsid w:val="00250A89"/>
    <w:rsid w:val="002514E5"/>
    <w:rsid w:val="00256448"/>
    <w:rsid w:val="0026419F"/>
    <w:rsid w:val="002725E8"/>
    <w:rsid w:val="002744A9"/>
    <w:rsid w:val="00276378"/>
    <w:rsid w:val="00277CBB"/>
    <w:rsid w:val="002919CF"/>
    <w:rsid w:val="00291B3B"/>
    <w:rsid w:val="002923FE"/>
    <w:rsid w:val="002A498D"/>
    <w:rsid w:val="002C40C0"/>
    <w:rsid w:val="002E41D1"/>
    <w:rsid w:val="002F09F1"/>
    <w:rsid w:val="002F406A"/>
    <w:rsid w:val="00305FE0"/>
    <w:rsid w:val="00306355"/>
    <w:rsid w:val="00314DF1"/>
    <w:rsid w:val="00327743"/>
    <w:rsid w:val="0033498E"/>
    <w:rsid w:val="0034462F"/>
    <w:rsid w:val="00346D57"/>
    <w:rsid w:val="00352750"/>
    <w:rsid w:val="00352AED"/>
    <w:rsid w:val="003542B7"/>
    <w:rsid w:val="003668E9"/>
    <w:rsid w:val="0037032B"/>
    <w:rsid w:val="0039220C"/>
    <w:rsid w:val="003B70BD"/>
    <w:rsid w:val="003C72D4"/>
    <w:rsid w:val="003D40C0"/>
    <w:rsid w:val="003D5CCA"/>
    <w:rsid w:val="003E07FA"/>
    <w:rsid w:val="00406AD9"/>
    <w:rsid w:val="00410BF7"/>
    <w:rsid w:val="0041463D"/>
    <w:rsid w:val="00426B47"/>
    <w:rsid w:val="00433B88"/>
    <w:rsid w:val="00434AA5"/>
    <w:rsid w:val="00436461"/>
    <w:rsid w:val="00444EBF"/>
    <w:rsid w:val="00445C89"/>
    <w:rsid w:val="0045268E"/>
    <w:rsid w:val="00453912"/>
    <w:rsid w:val="00463F41"/>
    <w:rsid w:val="00472F99"/>
    <w:rsid w:val="004767C0"/>
    <w:rsid w:val="0048234F"/>
    <w:rsid w:val="004852CF"/>
    <w:rsid w:val="0049686B"/>
    <w:rsid w:val="004A1253"/>
    <w:rsid w:val="004A6B73"/>
    <w:rsid w:val="004B4A9A"/>
    <w:rsid w:val="004C5350"/>
    <w:rsid w:val="004C6D95"/>
    <w:rsid w:val="004D25EB"/>
    <w:rsid w:val="004F4B1C"/>
    <w:rsid w:val="00514E1F"/>
    <w:rsid w:val="0053789C"/>
    <w:rsid w:val="00543DCB"/>
    <w:rsid w:val="00544C12"/>
    <w:rsid w:val="0056542D"/>
    <w:rsid w:val="00571181"/>
    <w:rsid w:val="00584CE5"/>
    <w:rsid w:val="00595A36"/>
    <w:rsid w:val="005A79B9"/>
    <w:rsid w:val="005B0A04"/>
    <w:rsid w:val="005B1921"/>
    <w:rsid w:val="005D418C"/>
    <w:rsid w:val="005D66FD"/>
    <w:rsid w:val="005E7295"/>
    <w:rsid w:val="005F2A76"/>
    <w:rsid w:val="00605A1E"/>
    <w:rsid w:val="00615E24"/>
    <w:rsid w:val="00617030"/>
    <w:rsid w:val="00622509"/>
    <w:rsid w:val="00624854"/>
    <w:rsid w:val="006254B8"/>
    <w:rsid w:val="006359E9"/>
    <w:rsid w:val="006378D4"/>
    <w:rsid w:val="00640588"/>
    <w:rsid w:val="00641A5A"/>
    <w:rsid w:val="006467AC"/>
    <w:rsid w:val="00656466"/>
    <w:rsid w:val="0066796C"/>
    <w:rsid w:val="006775C5"/>
    <w:rsid w:val="00684AA5"/>
    <w:rsid w:val="006922C3"/>
    <w:rsid w:val="00692436"/>
    <w:rsid w:val="006B60E0"/>
    <w:rsid w:val="006B6834"/>
    <w:rsid w:val="006C54E9"/>
    <w:rsid w:val="006D66B6"/>
    <w:rsid w:val="006E06B1"/>
    <w:rsid w:val="006E68B7"/>
    <w:rsid w:val="007022F5"/>
    <w:rsid w:val="007033FF"/>
    <w:rsid w:val="0071267B"/>
    <w:rsid w:val="00727375"/>
    <w:rsid w:val="007301FA"/>
    <w:rsid w:val="00730AF7"/>
    <w:rsid w:val="00735A02"/>
    <w:rsid w:val="00735E2C"/>
    <w:rsid w:val="00736B8B"/>
    <w:rsid w:val="00750A08"/>
    <w:rsid w:val="00753E98"/>
    <w:rsid w:val="00762BC6"/>
    <w:rsid w:val="00764331"/>
    <w:rsid w:val="00783CF2"/>
    <w:rsid w:val="00786062"/>
    <w:rsid w:val="00787020"/>
    <w:rsid w:val="007A2175"/>
    <w:rsid w:val="007B0282"/>
    <w:rsid w:val="007C23B6"/>
    <w:rsid w:val="007E157C"/>
    <w:rsid w:val="007E41BB"/>
    <w:rsid w:val="007F17CA"/>
    <w:rsid w:val="007F5350"/>
    <w:rsid w:val="007F6897"/>
    <w:rsid w:val="00805673"/>
    <w:rsid w:val="00816D49"/>
    <w:rsid w:val="008176B7"/>
    <w:rsid w:val="00822275"/>
    <w:rsid w:val="00824A42"/>
    <w:rsid w:val="00847EDC"/>
    <w:rsid w:val="00860257"/>
    <w:rsid w:val="008800CE"/>
    <w:rsid w:val="00897E63"/>
    <w:rsid w:val="008A25AC"/>
    <w:rsid w:val="008A2779"/>
    <w:rsid w:val="008A4659"/>
    <w:rsid w:val="008A6CFA"/>
    <w:rsid w:val="008B5D83"/>
    <w:rsid w:val="008B6B8D"/>
    <w:rsid w:val="008C17A0"/>
    <w:rsid w:val="008C1FAA"/>
    <w:rsid w:val="008D4D91"/>
    <w:rsid w:val="008E3F70"/>
    <w:rsid w:val="008F3D70"/>
    <w:rsid w:val="00900CC2"/>
    <w:rsid w:val="00914874"/>
    <w:rsid w:val="009166AE"/>
    <w:rsid w:val="00922BF5"/>
    <w:rsid w:val="00943CCC"/>
    <w:rsid w:val="00950852"/>
    <w:rsid w:val="00965AAA"/>
    <w:rsid w:val="00967475"/>
    <w:rsid w:val="009675B2"/>
    <w:rsid w:val="0097577F"/>
    <w:rsid w:val="00981EF6"/>
    <w:rsid w:val="00984A44"/>
    <w:rsid w:val="009960C8"/>
    <w:rsid w:val="009A4825"/>
    <w:rsid w:val="009A645C"/>
    <w:rsid w:val="009C6D17"/>
    <w:rsid w:val="009F3FFD"/>
    <w:rsid w:val="009F4ABC"/>
    <w:rsid w:val="00A032B8"/>
    <w:rsid w:val="00A076D5"/>
    <w:rsid w:val="00A254AE"/>
    <w:rsid w:val="00A338C7"/>
    <w:rsid w:val="00A435E7"/>
    <w:rsid w:val="00A512C3"/>
    <w:rsid w:val="00A54792"/>
    <w:rsid w:val="00A61B21"/>
    <w:rsid w:val="00A85502"/>
    <w:rsid w:val="00AA11AD"/>
    <w:rsid w:val="00AD1FDA"/>
    <w:rsid w:val="00AD3C94"/>
    <w:rsid w:val="00AF0596"/>
    <w:rsid w:val="00B0078D"/>
    <w:rsid w:val="00B0234E"/>
    <w:rsid w:val="00B123E6"/>
    <w:rsid w:val="00B20517"/>
    <w:rsid w:val="00B410A3"/>
    <w:rsid w:val="00B42160"/>
    <w:rsid w:val="00B54725"/>
    <w:rsid w:val="00B57A03"/>
    <w:rsid w:val="00B60002"/>
    <w:rsid w:val="00B737A2"/>
    <w:rsid w:val="00B77A1D"/>
    <w:rsid w:val="00B81ACC"/>
    <w:rsid w:val="00B83D40"/>
    <w:rsid w:val="00B93559"/>
    <w:rsid w:val="00B936BD"/>
    <w:rsid w:val="00BB236C"/>
    <w:rsid w:val="00BB6E1A"/>
    <w:rsid w:val="00BC4C52"/>
    <w:rsid w:val="00BC589E"/>
    <w:rsid w:val="00BD6096"/>
    <w:rsid w:val="00BE5621"/>
    <w:rsid w:val="00BE650C"/>
    <w:rsid w:val="00C01F37"/>
    <w:rsid w:val="00C03E0E"/>
    <w:rsid w:val="00C13819"/>
    <w:rsid w:val="00C13A74"/>
    <w:rsid w:val="00C274EB"/>
    <w:rsid w:val="00C4040F"/>
    <w:rsid w:val="00C5242D"/>
    <w:rsid w:val="00C63725"/>
    <w:rsid w:val="00C63EF6"/>
    <w:rsid w:val="00C6594F"/>
    <w:rsid w:val="00C91256"/>
    <w:rsid w:val="00C95074"/>
    <w:rsid w:val="00CA16AB"/>
    <w:rsid w:val="00CA1723"/>
    <w:rsid w:val="00CA1946"/>
    <w:rsid w:val="00CB0DB6"/>
    <w:rsid w:val="00CD20DD"/>
    <w:rsid w:val="00CD6354"/>
    <w:rsid w:val="00CD79C0"/>
    <w:rsid w:val="00CF613D"/>
    <w:rsid w:val="00D15CFF"/>
    <w:rsid w:val="00D16012"/>
    <w:rsid w:val="00D16984"/>
    <w:rsid w:val="00D17742"/>
    <w:rsid w:val="00D20F1E"/>
    <w:rsid w:val="00D22BB8"/>
    <w:rsid w:val="00D26536"/>
    <w:rsid w:val="00D30B13"/>
    <w:rsid w:val="00D368B3"/>
    <w:rsid w:val="00D43BE9"/>
    <w:rsid w:val="00D45FCC"/>
    <w:rsid w:val="00D5141E"/>
    <w:rsid w:val="00D7142F"/>
    <w:rsid w:val="00D75FD3"/>
    <w:rsid w:val="00D81CF0"/>
    <w:rsid w:val="00D86953"/>
    <w:rsid w:val="00D91B22"/>
    <w:rsid w:val="00DA0BC2"/>
    <w:rsid w:val="00DA6E76"/>
    <w:rsid w:val="00DB2EBC"/>
    <w:rsid w:val="00DC4245"/>
    <w:rsid w:val="00DE2159"/>
    <w:rsid w:val="00DE4E64"/>
    <w:rsid w:val="00E23F1F"/>
    <w:rsid w:val="00E253D6"/>
    <w:rsid w:val="00E52BA1"/>
    <w:rsid w:val="00E6418B"/>
    <w:rsid w:val="00E744A8"/>
    <w:rsid w:val="00E80F93"/>
    <w:rsid w:val="00E83502"/>
    <w:rsid w:val="00E83D6E"/>
    <w:rsid w:val="00E8756D"/>
    <w:rsid w:val="00E94ABF"/>
    <w:rsid w:val="00EA6658"/>
    <w:rsid w:val="00EB579E"/>
    <w:rsid w:val="00EC741A"/>
    <w:rsid w:val="00ED5010"/>
    <w:rsid w:val="00EE1A12"/>
    <w:rsid w:val="00EE5FE2"/>
    <w:rsid w:val="00F02521"/>
    <w:rsid w:val="00F1134C"/>
    <w:rsid w:val="00F15F41"/>
    <w:rsid w:val="00F25025"/>
    <w:rsid w:val="00F37871"/>
    <w:rsid w:val="00F42752"/>
    <w:rsid w:val="00F60236"/>
    <w:rsid w:val="00F76292"/>
    <w:rsid w:val="00F94E48"/>
    <w:rsid w:val="00F94EF5"/>
    <w:rsid w:val="00F9642E"/>
    <w:rsid w:val="00F97578"/>
    <w:rsid w:val="00FA12BA"/>
    <w:rsid w:val="00FA17DB"/>
    <w:rsid w:val="00FB4FB4"/>
    <w:rsid w:val="00FC251E"/>
    <w:rsid w:val="00FE2D0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617030"/>
    <w:pPr>
      <w:spacing w:after="0" w:line="240" w:lineRule="auto"/>
      <w:jc w:val="both"/>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0517C4"/>
    <w:pPr>
      <w:ind w:left="720"/>
      <w:jc w:val="left"/>
    </w:pPr>
    <w:rPr>
      <w:rFonts w:eastAsiaTheme="minorHAnsi"/>
      <w:lang w:eastAsia="lt-LT"/>
    </w:rPr>
  </w:style>
  <w:style w:type="paragraph" w:styleId="prastasistinklapis">
    <w:name w:val="Normal (Web)"/>
    <w:basedOn w:val="prastasis"/>
    <w:uiPriority w:val="99"/>
    <w:unhideWhenUsed/>
    <w:rsid w:val="00277CBB"/>
    <w:pPr>
      <w:spacing w:before="100" w:beforeAutospacing="1" w:after="100" w:afterAutospacing="1"/>
      <w:jc w:val="left"/>
    </w:pPr>
    <w:rPr>
      <w:rFonts w:eastAsiaTheme="minorHAnsi"/>
      <w:lang w:eastAsia="lt-LT"/>
    </w:rPr>
  </w:style>
  <w:style w:type="paragraph" w:styleId="Debesliotekstas">
    <w:name w:val="Balloon Text"/>
    <w:basedOn w:val="prastasis"/>
    <w:link w:val="DebesliotekstasDiagrama"/>
    <w:uiPriority w:val="99"/>
    <w:semiHidden/>
    <w:unhideWhenUsed/>
    <w:rsid w:val="00787020"/>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87020"/>
    <w:rPr>
      <w:rFonts w:ascii="Tahoma" w:eastAsia="Times New Roman" w:hAnsi="Tahoma" w:cs="Tahoma"/>
      <w:sz w:val="16"/>
      <w:szCs w:val="16"/>
    </w:rPr>
  </w:style>
  <w:style w:type="paragraph" w:styleId="Antrats">
    <w:name w:val="header"/>
    <w:basedOn w:val="prastasis"/>
    <w:link w:val="AntratsDiagrama"/>
    <w:uiPriority w:val="99"/>
    <w:unhideWhenUsed/>
    <w:rsid w:val="006378D4"/>
    <w:pPr>
      <w:tabs>
        <w:tab w:val="center" w:pos="4819"/>
        <w:tab w:val="right" w:pos="9638"/>
      </w:tabs>
    </w:pPr>
  </w:style>
  <w:style w:type="character" w:customStyle="1" w:styleId="AntratsDiagrama">
    <w:name w:val="Antraštės Diagrama"/>
    <w:basedOn w:val="Numatytasispastraiposriftas"/>
    <w:link w:val="Antrats"/>
    <w:uiPriority w:val="99"/>
    <w:rsid w:val="006378D4"/>
    <w:rPr>
      <w:rFonts w:ascii="Times New Roman" w:eastAsia="Times New Roman" w:hAnsi="Times New Roman" w:cs="Times New Roman"/>
      <w:sz w:val="24"/>
      <w:szCs w:val="24"/>
    </w:rPr>
  </w:style>
  <w:style w:type="paragraph" w:styleId="Porat">
    <w:name w:val="footer"/>
    <w:basedOn w:val="prastasis"/>
    <w:link w:val="PoratDiagrama"/>
    <w:uiPriority w:val="99"/>
    <w:unhideWhenUsed/>
    <w:rsid w:val="006378D4"/>
    <w:pPr>
      <w:tabs>
        <w:tab w:val="center" w:pos="4819"/>
        <w:tab w:val="right" w:pos="9638"/>
      </w:tabs>
    </w:pPr>
  </w:style>
  <w:style w:type="character" w:customStyle="1" w:styleId="PoratDiagrama">
    <w:name w:val="Poraštė Diagrama"/>
    <w:basedOn w:val="Numatytasispastraiposriftas"/>
    <w:link w:val="Porat"/>
    <w:uiPriority w:val="99"/>
    <w:rsid w:val="006378D4"/>
    <w:rPr>
      <w:rFonts w:ascii="Times New Roman" w:eastAsia="Times New Roman" w:hAnsi="Times New Roman" w:cs="Times New Roman"/>
      <w:sz w:val="24"/>
      <w:szCs w:val="24"/>
    </w:rPr>
  </w:style>
  <w:style w:type="character" w:styleId="Hipersaitas">
    <w:name w:val="Hyperlink"/>
    <w:basedOn w:val="Numatytasispastraiposriftas"/>
    <w:uiPriority w:val="99"/>
    <w:semiHidden/>
    <w:unhideWhenUsed/>
    <w:rsid w:val="00406AD9"/>
    <w:rPr>
      <w:color w:val="0000FF"/>
      <w:u w:val="single"/>
    </w:rPr>
  </w:style>
  <w:style w:type="character" w:styleId="Komentaronuoroda">
    <w:name w:val="annotation reference"/>
    <w:basedOn w:val="Numatytasispastraiposriftas"/>
    <w:uiPriority w:val="99"/>
    <w:semiHidden/>
    <w:unhideWhenUsed/>
    <w:rsid w:val="00C13819"/>
    <w:rPr>
      <w:sz w:val="16"/>
      <w:szCs w:val="16"/>
    </w:rPr>
  </w:style>
  <w:style w:type="paragraph" w:styleId="Komentarotekstas">
    <w:name w:val="annotation text"/>
    <w:basedOn w:val="prastasis"/>
    <w:link w:val="KomentarotekstasDiagrama"/>
    <w:uiPriority w:val="99"/>
    <w:semiHidden/>
    <w:unhideWhenUsed/>
    <w:rsid w:val="00C13819"/>
    <w:rPr>
      <w:sz w:val="20"/>
      <w:szCs w:val="20"/>
    </w:rPr>
  </w:style>
  <w:style w:type="character" w:customStyle="1" w:styleId="KomentarotekstasDiagrama">
    <w:name w:val="Komentaro tekstas Diagrama"/>
    <w:basedOn w:val="Numatytasispastraiposriftas"/>
    <w:link w:val="Komentarotekstas"/>
    <w:uiPriority w:val="99"/>
    <w:semiHidden/>
    <w:rsid w:val="00C13819"/>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C13819"/>
    <w:rPr>
      <w:b/>
      <w:bCs/>
    </w:rPr>
  </w:style>
  <w:style w:type="character" w:customStyle="1" w:styleId="KomentarotemaDiagrama">
    <w:name w:val="Komentaro tema Diagrama"/>
    <w:basedOn w:val="KomentarotekstasDiagrama"/>
    <w:link w:val="Komentarotema"/>
    <w:uiPriority w:val="99"/>
    <w:semiHidden/>
    <w:rsid w:val="00C13819"/>
    <w:rPr>
      <w:rFonts w:ascii="Times New Roman" w:eastAsia="Times New Roman" w:hAnsi="Times New Roman" w:cs="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617030"/>
    <w:pPr>
      <w:spacing w:after="0" w:line="240" w:lineRule="auto"/>
      <w:jc w:val="both"/>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0517C4"/>
    <w:pPr>
      <w:ind w:left="720"/>
      <w:jc w:val="left"/>
    </w:pPr>
    <w:rPr>
      <w:rFonts w:eastAsiaTheme="minorHAnsi"/>
      <w:lang w:eastAsia="lt-LT"/>
    </w:rPr>
  </w:style>
  <w:style w:type="paragraph" w:styleId="prastasistinklapis">
    <w:name w:val="Normal (Web)"/>
    <w:basedOn w:val="prastasis"/>
    <w:uiPriority w:val="99"/>
    <w:unhideWhenUsed/>
    <w:rsid w:val="00277CBB"/>
    <w:pPr>
      <w:spacing w:before="100" w:beforeAutospacing="1" w:after="100" w:afterAutospacing="1"/>
      <w:jc w:val="left"/>
    </w:pPr>
    <w:rPr>
      <w:rFonts w:eastAsiaTheme="minorHAnsi"/>
      <w:lang w:eastAsia="lt-LT"/>
    </w:rPr>
  </w:style>
  <w:style w:type="paragraph" w:styleId="Debesliotekstas">
    <w:name w:val="Balloon Text"/>
    <w:basedOn w:val="prastasis"/>
    <w:link w:val="DebesliotekstasDiagrama"/>
    <w:uiPriority w:val="99"/>
    <w:semiHidden/>
    <w:unhideWhenUsed/>
    <w:rsid w:val="00787020"/>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87020"/>
    <w:rPr>
      <w:rFonts w:ascii="Tahoma" w:eastAsia="Times New Roman" w:hAnsi="Tahoma" w:cs="Tahoma"/>
      <w:sz w:val="16"/>
      <w:szCs w:val="16"/>
    </w:rPr>
  </w:style>
  <w:style w:type="paragraph" w:styleId="Antrats">
    <w:name w:val="header"/>
    <w:basedOn w:val="prastasis"/>
    <w:link w:val="AntratsDiagrama"/>
    <w:uiPriority w:val="99"/>
    <w:unhideWhenUsed/>
    <w:rsid w:val="006378D4"/>
    <w:pPr>
      <w:tabs>
        <w:tab w:val="center" w:pos="4819"/>
        <w:tab w:val="right" w:pos="9638"/>
      </w:tabs>
    </w:pPr>
  </w:style>
  <w:style w:type="character" w:customStyle="1" w:styleId="AntratsDiagrama">
    <w:name w:val="Antraštės Diagrama"/>
    <w:basedOn w:val="Numatytasispastraiposriftas"/>
    <w:link w:val="Antrats"/>
    <w:uiPriority w:val="99"/>
    <w:rsid w:val="006378D4"/>
    <w:rPr>
      <w:rFonts w:ascii="Times New Roman" w:eastAsia="Times New Roman" w:hAnsi="Times New Roman" w:cs="Times New Roman"/>
      <w:sz w:val="24"/>
      <w:szCs w:val="24"/>
    </w:rPr>
  </w:style>
  <w:style w:type="paragraph" w:styleId="Porat">
    <w:name w:val="footer"/>
    <w:basedOn w:val="prastasis"/>
    <w:link w:val="PoratDiagrama"/>
    <w:uiPriority w:val="99"/>
    <w:unhideWhenUsed/>
    <w:rsid w:val="006378D4"/>
    <w:pPr>
      <w:tabs>
        <w:tab w:val="center" w:pos="4819"/>
        <w:tab w:val="right" w:pos="9638"/>
      </w:tabs>
    </w:pPr>
  </w:style>
  <w:style w:type="character" w:customStyle="1" w:styleId="PoratDiagrama">
    <w:name w:val="Poraštė Diagrama"/>
    <w:basedOn w:val="Numatytasispastraiposriftas"/>
    <w:link w:val="Porat"/>
    <w:uiPriority w:val="99"/>
    <w:rsid w:val="006378D4"/>
    <w:rPr>
      <w:rFonts w:ascii="Times New Roman" w:eastAsia="Times New Roman" w:hAnsi="Times New Roman" w:cs="Times New Roman"/>
      <w:sz w:val="24"/>
      <w:szCs w:val="24"/>
    </w:rPr>
  </w:style>
  <w:style w:type="character" w:styleId="Hipersaitas">
    <w:name w:val="Hyperlink"/>
    <w:basedOn w:val="Numatytasispastraiposriftas"/>
    <w:uiPriority w:val="99"/>
    <w:semiHidden/>
    <w:unhideWhenUsed/>
    <w:rsid w:val="00406AD9"/>
    <w:rPr>
      <w:color w:val="0000FF"/>
      <w:u w:val="single"/>
    </w:rPr>
  </w:style>
  <w:style w:type="character" w:styleId="Komentaronuoroda">
    <w:name w:val="annotation reference"/>
    <w:basedOn w:val="Numatytasispastraiposriftas"/>
    <w:uiPriority w:val="99"/>
    <w:semiHidden/>
    <w:unhideWhenUsed/>
    <w:rsid w:val="00C13819"/>
    <w:rPr>
      <w:sz w:val="16"/>
      <w:szCs w:val="16"/>
    </w:rPr>
  </w:style>
  <w:style w:type="paragraph" w:styleId="Komentarotekstas">
    <w:name w:val="annotation text"/>
    <w:basedOn w:val="prastasis"/>
    <w:link w:val="KomentarotekstasDiagrama"/>
    <w:uiPriority w:val="99"/>
    <w:semiHidden/>
    <w:unhideWhenUsed/>
    <w:rsid w:val="00C13819"/>
    <w:rPr>
      <w:sz w:val="20"/>
      <w:szCs w:val="20"/>
    </w:rPr>
  </w:style>
  <w:style w:type="character" w:customStyle="1" w:styleId="KomentarotekstasDiagrama">
    <w:name w:val="Komentaro tekstas Diagrama"/>
    <w:basedOn w:val="Numatytasispastraiposriftas"/>
    <w:link w:val="Komentarotekstas"/>
    <w:uiPriority w:val="99"/>
    <w:semiHidden/>
    <w:rsid w:val="00C13819"/>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uiPriority w:val="99"/>
    <w:semiHidden/>
    <w:unhideWhenUsed/>
    <w:rsid w:val="00C13819"/>
    <w:rPr>
      <w:b/>
      <w:bCs/>
    </w:rPr>
  </w:style>
  <w:style w:type="character" w:customStyle="1" w:styleId="KomentarotemaDiagrama">
    <w:name w:val="Komentaro tema Diagrama"/>
    <w:basedOn w:val="KomentarotekstasDiagrama"/>
    <w:link w:val="Komentarotema"/>
    <w:uiPriority w:val="99"/>
    <w:semiHidden/>
    <w:rsid w:val="00C13819"/>
    <w:rPr>
      <w:rFonts w:ascii="Times New Roman" w:eastAsia="Times New Roman" w:hAnsi="Times New Roman"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258350">
      <w:bodyDiv w:val="1"/>
      <w:marLeft w:val="0"/>
      <w:marRight w:val="0"/>
      <w:marTop w:val="0"/>
      <w:marBottom w:val="0"/>
      <w:divBdr>
        <w:top w:val="none" w:sz="0" w:space="0" w:color="auto"/>
        <w:left w:val="none" w:sz="0" w:space="0" w:color="auto"/>
        <w:bottom w:val="none" w:sz="0" w:space="0" w:color="auto"/>
        <w:right w:val="none" w:sz="0" w:space="0" w:color="auto"/>
      </w:divBdr>
    </w:div>
    <w:div w:id="60838349">
      <w:bodyDiv w:val="1"/>
      <w:marLeft w:val="0"/>
      <w:marRight w:val="0"/>
      <w:marTop w:val="0"/>
      <w:marBottom w:val="0"/>
      <w:divBdr>
        <w:top w:val="none" w:sz="0" w:space="0" w:color="auto"/>
        <w:left w:val="none" w:sz="0" w:space="0" w:color="auto"/>
        <w:bottom w:val="none" w:sz="0" w:space="0" w:color="auto"/>
        <w:right w:val="none" w:sz="0" w:space="0" w:color="auto"/>
      </w:divBdr>
    </w:div>
    <w:div w:id="101073490">
      <w:bodyDiv w:val="1"/>
      <w:marLeft w:val="0"/>
      <w:marRight w:val="0"/>
      <w:marTop w:val="0"/>
      <w:marBottom w:val="0"/>
      <w:divBdr>
        <w:top w:val="none" w:sz="0" w:space="0" w:color="auto"/>
        <w:left w:val="none" w:sz="0" w:space="0" w:color="auto"/>
        <w:bottom w:val="none" w:sz="0" w:space="0" w:color="auto"/>
        <w:right w:val="none" w:sz="0" w:space="0" w:color="auto"/>
      </w:divBdr>
    </w:div>
    <w:div w:id="195309917">
      <w:bodyDiv w:val="1"/>
      <w:marLeft w:val="0"/>
      <w:marRight w:val="0"/>
      <w:marTop w:val="0"/>
      <w:marBottom w:val="0"/>
      <w:divBdr>
        <w:top w:val="none" w:sz="0" w:space="0" w:color="auto"/>
        <w:left w:val="none" w:sz="0" w:space="0" w:color="auto"/>
        <w:bottom w:val="none" w:sz="0" w:space="0" w:color="auto"/>
        <w:right w:val="none" w:sz="0" w:space="0" w:color="auto"/>
      </w:divBdr>
    </w:div>
    <w:div w:id="245655315">
      <w:bodyDiv w:val="1"/>
      <w:marLeft w:val="0"/>
      <w:marRight w:val="0"/>
      <w:marTop w:val="0"/>
      <w:marBottom w:val="0"/>
      <w:divBdr>
        <w:top w:val="none" w:sz="0" w:space="0" w:color="auto"/>
        <w:left w:val="none" w:sz="0" w:space="0" w:color="auto"/>
        <w:bottom w:val="none" w:sz="0" w:space="0" w:color="auto"/>
        <w:right w:val="none" w:sz="0" w:space="0" w:color="auto"/>
      </w:divBdr>
    </w:div>
    <w:div w:id="309411704">
      <w:bodyDiv w:val="1"/>
      <w:marLeft w:val="0"/>
      <w:marRight w:val="0"/>
      <w:marTop w:val="0"/>
      <w:marBottom w:val="0"/>
      <w:divBdr>
        <w:top w:val="none" w:sz="0" w:space="0" w:color="auto"/>
        <w:left w:val="none" w:sz="0" w:space="0" w:color="auto"/>
        <w:bottom w:val="none" w:sz="0" w:space="0" w:color="auto"/>
        <w:right w:val="none" w:sz="0" w:space="0" w:color="auto"/>
      </w:divBdr>
    </w:div>
    <w:div w:id="463430429">
      <w:bodyDiv w:val="1"/>
      <w:marLeft w:val="0"/>
      <w:marRight w:val="0"/>
      <w:marTop w:val="0"/>
      <w:marBottom w:val="0"/>
      <w:divBdr>
        <w:top w:val="none" w:sz="0" w:space="0" w:color="auto"/>
        <w:left w:val="none" w:sz="0" w:space="0" w:color="auto"/>
        <w:bottom w:val="none" w:sz="0" w:space="0" w:color="auto"/>
        <w:right w:val="none" w:sz="0" w:space="0" w:color="auto"/>
      </w:divBdr>
    </w:div>
    <w:div w:id="487285312">
      <w:bodyDiv w:val="1"/>
      <w:marLeft w:val="0"/>
      <w:marRight w:val="0"/>
      <w:marTop w:val="0"/>
      <w:marBottom w:val="0"/>
      <w:divBdr>
        <w:top w:val="none" w:sz="0" w:space="0" w:color="auto"/>
        <w:left w:val="none" w:sz="0" w:space="0" w:color="auto"/>
        <w:bottom w:val="none" w:sz="0" w:space="0" w:color="auto"/>
        <w:right w:val="none" w:sz="0" w:space="0" w:color="auto"/>
      </w:divBdr>
    </w:div>
    <w:div w:id="604649977">
      <w:bodyDiv w:val="1"/>
      <w:marLeft w:val="0"/>
      <w:marRight w:val="0"/>
      <w:marTop w:val="0"/>
      <w:marBottom w:val="0"/>
      <w:divBdr>
        <w:top w:val="none" w:sz="0" w:space="0" w:color="auto"/>
        <w:left w:val="none" w:sz="0" w:space="0" w:color="auto"/>
        <w:bottom w:val="none" w:sz="0" w:space="0" w:color="auto"/>
        <w:right w:val="none" w:sz="0" w:space="0" w:color="auto"/>
      </w:divBdr>
    </w:div>
    <w:div w:id="645162991">
      <w:bodyDiv w:val="1"/>
      <w:marLeft w:val="0"/>
      <w:marRight w:val="0"/>
      <w:marTop w:val="0"/>
      <w:marBottom w:val="0"/>
      <w:divBdr>
        <w:top w:val="none" w:sz="0" w:space="0" w:color="auto"/>
        <w:left w:val="none" w:sz="0" w:space="0" w:color="auto"/>
        <w:bottom w:val="none" w:sz="0" w:space="0" w:color="auto"/>
        <w:right w:val="none" w:sz="0" w:space="0" w:color="auto"/>
      </w:divBdr>
    </w:div>
    <w:div w:id="711924366">
      <w:bodyDiv w:val="1"/>
      <w:marLeft w:val="0"/>
      <w:marRight w:val="0"/>
      <w:marTop w:val="0"/>
      <w:marBottom w:val="0"/>
      <w:divBdr>
        <w:top w:val="none" w:sz="0" w:space="0" w:color="auto"/>
        <w:left w:val="none" w:sz="0" w:space="0" w:color="auto"/>
        <w:bottom w:val="none" w:sz="0" w:space="0" w:color="auto"/>
        <w:right w:val="none" w:sz="0" w:space="0" w:color="auto"/>
      </w:divBdr>
    </w:div>
    <w:div w:id="745226615">
      <w:bodyDiv w:val="1"/>
      <w:marLeft w:val="0"/>
      <w:marRight w:val="0"/>
      <w:marTop w:val="0"/>
      <w:marBottom w:val="0"/>
      <w:divBdr>
        <w:top w:val="none" w:sz="0" w:space="0" w:color="auto"/>
        <w:left w:val="none" w:sz="0" w:space="0" w:color="auto"/>
        <w:bottom w:val="none" w:sz="0" w:space="0" w:color="auto"/>
        <w:right w:val="none" w:sz="0" w:space="0" w:color="auto"/>
      </w:divBdr>
    </w:div>
    <w:div w:id="930820119">
      <w:bodyDiv w:val="1"/>
      <w:marLeft w:val="0"/>
      <w:marRight w:val="0"/>
      <w:marTop w:val="0"/>
      <w:marBottom w:val="0"/>
      <w:divBdr>
        <w:top w:val="none" w:sz="0" w:space="0" w:color="auto"/>
        <w:left w:val="none" w:sz="0" w:space="0" w:color="auto"/>
        <w:bottom w:val="none" w:sz="0" w:space="0" w:color="auto"/>
        <w:right w:val="none" w:sz="0" w:space="0" w:color="auto"/>
      </w:divBdr>
    </w:div>
    <w:div w:id="943224596">
      <w:bodyDiv w:val="1"/>
      <w:marLeft w:val="0"/>
      <w:marRight w:val="0"/>
      <w:marTop w:val="0"/>
      <w:marBottom w:val="0"/>
      <w:divBdr>
        <w:top w:val="none" w:sz="0" w:space="0" w:color="auto"/>
        <w:left w:val="none" w:sz="0" w:space="0" w:color="auto"/>
        <w:bottom w:val="none" w:sz="0" w:space="0" w:color="auto"/>
        <w:right w:val="none" w:sz="0" w:space="0" w:color="auto"/>
      </w:divBdr>
    </w:div>
    <w:div w:id="962736437">
      <w:bodyDiv w:val="1"/>
      <w:marLeft w:val="0"/>
      <w:marRight w:val="0"/>
      <w:marTop w:val="0"/>
      <w:marBottom w:val="0"/>
      <w:divBdr>
        <w:top w:val="none" w:sz="0" w:space="0" w:color="auto"/>
        <w:left w:val="none" w:sz="0" w:space="0" w:color="auto"/>
        <w:bottom w:val="none" w:sz="0" w:space="0" w:color="auto"/>
        <w:right w:val="none" w:sz="0" w:space="0" w:color="auto"/>
      </w:divBdr>
    </w:div>
    <w:div w:id="1055547580">
      <w:bodyDiv w:val="1"/>
      <w:marLeft w:val="0"/>
      <w:marRight w:val="0"/>
      <w:marTop w:val="0"/>
      <w:marBottom w:val="0"/>
      <w:divBdr>
        <w:top w:val="none" w:sz="0" w:space="0" w:color="auto"/>
        <w:left w:val="none" w:sz="0" w:space="0" w:color="auto"/>
        <w:bottom w:val="none" w:sz="0" w:space="0" w:color="auto"/>
        <w:right w:val="none" w:sz="0" w:space="0" w:color="auto"/>
      </w:divBdr>
    </w:div>
    <w:div w:id="1260328798">
      <w:bodyDiv w:val="1"/>
      <w:marLeft w:val="0"/>
      <w:marRight w:val="0"/>
      <w:marTop w:val="0"/>
      <w:marBottom w:val="0"/>
      <w:divBdr>
        <w:top w:val="none" w:sz="0" w:space="0" w:color="auto"/>
        <w:left w:val="none" w:sz="0" w:space="0" w:color="auto"/>
        <w:bottom w:val="none" w:sz="0" w:space="0" w:color="auto"/>
        <w:right w:val="none" w:sz="0" w:space="0" w:color="auto"/>
      </w:divBdr>
    </w:div>
    <w:div w:id="1274899539">
      <w:bodyDiv w:val="1"/>
      <w:marLeft w:val="0"/>
      <w:marRight w:val="0"/>
      <w:marTop w:val="0"/>
      <w:marBottom w:val="0"/>
      <w:divBdr>
        <w:top w:val="none" w:sz="0" w:space="0" w:color="auto"/>
        <w:left w:val="none" w:sz="0" w:space="0" w:color="auto"/>
        <w:bottom w:val="none" w:sz="0" w:space="0" w:color="auto"/>
        <w:right w:val="none" w:sz="0" w:space="0" w:color="auto"/>
      </w:divBdr>
    </w:div>
    <w:div w:id="1327127370">
      <w:bodyDiv w:val="1"/>
      <w:marLeft w:val="0"/>
      <w:marRight w:val="0"/>
      <w:marTop w:val="0"/>
      <w:marBottom w:val="0"/>
      <w:divBdr>
        <w:top w:val="none" w:sz="0" w:space="0" w:color="auto"/>
        <w:left w:val="none" w:sz="0" w:space="0" w:color="auto"/>
        <w:bottom w:val="none" w:sz="0" w:space="0" w:color="auto"/>
        <w:right w:val="none" w:sz="0" w:space="0" w:color="auto"/>
      </w:divBdr>
    </w:div>
    <w:div w:id="1331718363">
      <w:bodyDiv w:val="1"/>
      <w:marLeft w:val="0"/>
      <w:marRight w:val="0"/>
      <w:marTop w:val="0"/>
      <w:marBottom w:val="0"/>
      <w:divBdr>
        <w:top w:val="none" w:sz="0" w:space="0" w:color="auto"/>
        <w:left w:val="none" w:sz="0" w:space="0" w:color="auto"/>
        <w:bottom w:val="none" w:sz="0" w:space="0" w:color="auto"/>
        <w:right w:val="none" w:sz="0" w:space="0" w:color="auto"/>
      </w:divBdr>
    </w:div>
    <w:div w:id="1381976093">
      <w:bodyDiv w:val="1"/>
      <w:marLeft w:val="0"/>
      <w:marRight w:val="0"/>
      <w:marTop w:val="0"/>
      <w:marBottom w:val="0"/>
      <w:divBdr>
        <w:top w:val="none" w:sz="0" w:space="0" w:color="auto"/>
        <w:left w:val="none" w:sz="0" w:space="0" w:color="auto"/>
        <w:bottom w:val="none" w:sz="0" w:space="0" w:color="auto"/>
        <w:right w:val="none" w:sz="0" w:space="0" w:color="auto"/>
      </w:divBdr>
    </w:div>
    <w:div w:id="1445229070">
      <w:bodyDiv w:val="1"/>
      <w:marLeft w:val="0"/>
      <w:marRight w:val="0"/>
      <w:marTop w:val="0"/>
      <w:marBottom w:val="0"/>
      <w:divBdr>
        <w:top w:val="none" w:sz="0" w:space="0" w:color="auto"/>
        <w:left w:val="none" w:sz="0" w:space="0" w:color="auto"/>
        <w:bottom w:val="none" w:sz="0" w:space="0" w:color="auto"/>
        <w:right w:val="none" w:sz="0" w:space="0" w:color="auto"/>
      </w:divBdr>
    </w:div>
    <w:div w:id="1448935588">
      <w:bodyDiv w:val="1"/>
      <w:marLeft w:val="0"/>
      <w:marRight w:val="0"/>
      <w:marTop w:val="0"/>
      <w:marBottom w:val="0"/>
      <w:divBdr>
        <w:top w:val="none" w:sz="0" w:space="0" w:color="auto"/>
        <w:left w:val="none" w:sz="0" w:space="0" w:color="auto"/>
        <w:bottom w:val="none" w:sz="0" w:space="0" w:color="auto"/>
        <w:right w:val="none" w:sz="0" w:space="0" w:color="auto"/>
      </w:divBdr>
    </w:div>
    <w:div w:id="1576625326">
      <w:bodyDiv w:val="1"/>
      <w:marLeft w:val="0"/>
      <w:marRight w:val="0"/>
      <w:marTop w:val="0"/>
      <w:marBottom w:val="0"/>
      <w:divBdr>
        <w:top w:val="none" w:sz="0" w:space="0" w:color="auto"/>
        <w:left w:val="none" w:sz="0" w:space="0" w:color="auto"/>
        <w:bottom w:val="none" w:sz="0" w:space="0" w:color="auto"/>
        <w:right w:val="none" w:sz="0" w:space="0" w:color="auto"/>
      </w:divBdr>
    </w:div>
    <w:div w:id="1579709849">
      <w:bodyDiv w:val="1"/>
      <w:marLeft w:val="0"/>
      <w:marRight w:val="0"/>
      <w:marTop w:val="0"/>
      <w:marBottom w:val="0"/>
      <w:divBdr>
        <w:top w:val="none" w:sz="0" w:space="0" w:color="auto"/>
        <w:left w:val="none" w:sz="0" w:space="0" w:color="auto"/>
        <w:bottom w:val="none" w:sz="0" w:space="0" w:color="auto"/>
        <w:right w:val="none" w:sz="0" w:space="0" w:color="auto"/>
      </w:divBdr>
    </w:div>
    <w:div w:id="1738819688">
      <w:bodyDiv w:val="1"/>
      <w:marLeft w:val="0"/>
      <w:marRight w:val="0"/>
      <w:marTop w:val="0"/>
      <w:marBottom w:val="0"/>
      <w:divBdr>
        <w:top w:val="none" w:sz="0" w:space="0" w:color="auto"/>
        <w:left w:val="none" w:sz="0" w:space="0" w:color="auto"/>
        <w:bottom w:val="none" w:sz="0" w:space="0" w:color="auto"/>
        <w:right w:val="none" w:sz="0" w:space="0" w:color="auto"/>
      </w:divBdr>
    </w:div>
    <w:div w:id="1795707177">
      <w:bodyDiv w:val="1"/>
      <w:marLeft w:val="0"/>
      <w:marRight w:val="0"/>
      <w:marTop w:val="0"/>
      <w:marBottom w:val="0"/>
      <w:divBdr>
        <w:top w:val="none" w:sz="0" w:space="0" w:color="auto"/>
        <w:left w:val="none" w:sz="0" w:space="0" w:color="auto"/>
        <w:bottom w:val="none" w:sz="0" w:space="0" w:color="auto"/>
        <w:right w:val="none" w:sz="0" w:space="0" w:color="auto"/>
      </w:divBdr>
    </w:div>
    <w:div w:id="1816750643">
      <w:bodyDiv w:val="1"/>
      <w:marLeft w:val="0"/>
      <w:marRight w:val="0"/>
      <w:marTop w:val="0"/>
      <w:marBottom w:val="0"/>
      <w:divBdr>
        <w:top w:val="none" w:sz="0" w:space="0" w:color="auto"/>
        <w:left w:val="none" w:sz="0" w:space="0" w:color="auto"/>
        <w:bottom w:val="none" w:sz="0" w:space="0" w:color="auto"/>
        <w:right w:val="none" w:sz="0" w:space="0" w:color="auto"/>
      </w:divBdr>
    </w:div>
    <w:div w:id="1882399735">
      <w:bodyDiv w:val="1"/>
      <w:marLeft w:val="0"/>
      <w:marRight w:val="0"/>
      <w:marTop w:val="0"/>
      <w:marBottom w:val="0"/>
      <w:divBdr>
        <w:top w:val="none" w:sz="0" w:space="0" w:color="auto"/>
        <w:left w:val="none" w:sz="0" w:space="0" w:color="auto"/>
        <w:bottom w:val="none" w:sz="0" w:space="0" w:color="auto"/>
        <w:right w:val="none" w:sz="0" w:space="0" w:color="auto"/>
      </w:divBdr>
    </w:div>
    <w:div w:id="1901554682">
      <w:bodyDiv w:val="1"/>
      <w:marLeft w:val="0"/>
      <w:marRight w:val="0"/>
      <w:marTop w:val="0"/>
      <w:marBottom w:val="0"/>
      <w:divBdr>
        <w:top w:val="none" w:sz="0" w:space="0" w:color="auto"/>
        <w:left w:val="none" w:sz="0" w:space="0" w:color="auto"/>
        <w:bottom w:val="none" w:sz="0" w:space="0" w:color="auto"/>
        <w:right w:val="none" w:sz="0" w:space="0" w:color="auto"/>
      </w:divBdr>
    </w:div>
    <w:div w:id="2045596360">
      <w:bodyDiv w:val="1"/>
      <w:marLeft w:val="0"/>
      <w:marRight w:val="0"/>
      <w:marTop w:val="0"/>
      <w:marBottom w:val="0"/>
      <w:divBdr>
        <w:top w:val="none" w:sz="0" w:space="0" w:color="auto"/>
        <w:left w:val="none" w:sz="0" w:space="0" w:color="auto"/>
        <w:bottom w:val="none" w:sz="0" w:space="0" w:color="auto"/>
        <w:right w:val="none" w:sz="0" w:space="0" w:color="auto"/>
      </w:divBdr>
    </w:div>
    <w:div w:id="2077513148">
      <w:bodyDiv w:val="1"/>
      <w:marLeft w:val="0"/>
      <w:marRight w:val="0"/>
      <w:marTop w:val="0"/>
      <w:marBottom w:val="0"/>
      <w:divBdr>
        <w:top w:val="none" w:sz="0" w:space="0" w:color="auto"/>
        <w:left w:val="none" w:sz="0" w:space="0" w:color="auto"/>
        <w:bottom w:val="none" w:sz="0" w:space="0" w:color="auto"/>
        <w:right w:val="none" w:sz="0" w:space="0" w:color="auto"/>
      </w:divBdr>
    </w:div>
    <w:div w:id="2098750055">
      <w:bodyDiv w:val="1"/>
      <w:marLeft w:val="0"/>
      <w:marRight w:val="0"/>
      <w:marTop w:val="0"/>
      <w:marBottom w:val="0"/>
      <w:divBdr>
        <w:top w:val="none" w:sz="0" w:space="0" w:color="auto"/>
        <w:left w:val="none" w:sz="0" w:space="0" w:color="auto"/>
        <w:bottom w:val="none" w:sz="0" w:space="0" w:color="auto"/>
        <w:right w:val="none" w:sz="0" w:space="0" w:color="auto"/>
      </w:divBdr>
    </w:div>
    <w:div w:id="2115786881">
      <w:bodyDiv w:val="1"/>
      <w:marLeft w:val="0"/>
      <w:marRight w:val="0"/>
      <w:marTop w:val="0"/>
      <w:marBottom w:val="0"/>
      <w:divBdr>
        <w:top w:val="none" w:sz="0" w:space="0" w:color="auto"/>
        <w:left w:val="none" w:sz="0" w:space="0" w:color="auto"/>
        <w:bottom w:val="none" w:sz="0" w:space="0" w:color="auto"/>
        <w:right w:val="none" w:sz="0" w:space="0" w:color="auto"/>
      </w:divBdr>
    </w:div>
    <w:div w:id="21209511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odra.lt"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sodra.lt"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manoapklausa.lt" TargetMode="External"/><Relationship Id="rId5" Type="http://schemas.openxmlformats.org/officeDocument/2006/relationships/settings" Target="settings.xml"/><Relationship Id="rId15" Type="http://schemas.openxmlformats.org/officeDocument/2006/relationships/header" Target="header1.xml"/><Relationship Id="rId10" Type="http://schemas.openxmlformats.org/officeDocument/2006/relationships/hyperlink" Target="mailto:info@sodra.lt" TargetMode="External"/><Relationship Id="rId4" Type="http://schemas.microsoft.com/office/2007/relationships/stylesWithEffects" Target="stylesWithEffects.xml"/><Relationship Id="rId9" Type="http://schemas.openxmlformats.org/officeDocument/2006/relationships/hyperlink" Target="http://www.sodra.lt" TargetMode="External"/><Relationship Id="rId14" Type="http://schemas.openxmlformats.org/officeDocument/2006/relationships/hyperlink" Target="http://www.delfi.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F66094-4A65-4D19-AEBD-0BF8A49C2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137</TotalTime>
  <Pages>28</Pages>
  <Words>27981</Words>
  <Characters>15950</Characters>
  <Application>Microsoft Office Word</Application>
  <DocSecurity>0</DocSecurity>
  <Lines>132</Lines>
  <Paragraphs>87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SCCM-SITE</Company>
  <LinksUpToDate>false</LinksUpToDate>
  <CharactersWithSpaces>43844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Ieva Gaižutytė</dc:creator>
  <cp:lastModifiedBy>Ieva Gaižutytė</cp:lastModifiedBy>
  <cp:revision>9</cp:revision>
  <cp:lastPrinted>2018-01-30T05:58:00Z</cp:lastPrinted>
  <dcterms:created xsi:type="dcterms:W3CDTF">2018-01-30T05:25:00Z</dcterms:created>
  <dcterms:modified xsi:type="dcterms:W3CDTF">2018-01-30T09:24:00Z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