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34E" w:rsidRDefault="0018634E" w:rsidP="0018634E">
      <w:pPr>
        <w:jc w:val="center"/>
        <w:rPr>
          <w:color w:val="000000"/>
          <w:sz w:val="2"/>
          <w:szCs w:val="2"/>
          <w:lang w:eastAsia="lt-LT"/>
        </w:rPr>
      </w:pPr>
    </w:p>
    <w:p w:rsidR="0018634E" w:rsidRDefault="0018634E" w:rsidP="0018634E">
      <w:pPr>
        <w:jc w:val="center"/>
        <w:rPr>
          <w:b/>
          <w:color w:val="000000"/>
          <w:sz w:val="6"/>
          <w:szCs w:val="6"/>
          <w:lang w:eastAsia="lt-LT"/>
        </w:rPr>
      </w:pPr>
      <w:bookmarkStart w:id="0" w:name="_GoBack"/>
      <w:bookmarkEnd w:id="0"/>
    </w:p>
    <w:p w:rsidR="0018634E" w:rsidRDefault="0018634E" w:rsidP="0018634E">
      <w:pPr>
        <w:ind w:firstLine="53"/>
        <w:jc w:val="center"/>
        <w:rPr>
          <w:color w:val="000000"/>
          <w:sz w:val="21"/>
          <w:szCs w:val="21"/>
          <w:lang w:eastAsia="lt-LT"/>
        </w:rPr>
      </w:pPr>
      <w:r>
        <w:rPr>
          <w:color w:val="000000"/>
          <w:sz w:val="21"/>
          <w:szCs w:val="21"/>
          <w:lang w:eastAsia="lt-LT"/>
        </w:rPr>
        <w:t>___________________________________________________________________________________________</w:t>
      </w:r>
    </w:p>
    <w:p w:rsidR="0018634E" w:rsidRDefault="0018634E" w:rsidP="0018634E">
      <w:pPr>
        <w:jc w:val="center"/>
        <w:rPr>
          <w:color w:val="000000"/>
          <w:sz w:val="22"/>
          <w:szCs w:val="22"/>
          <w:lang w:eastAsia="lt-LT"/>
        </w:rPr>
      </w:pPr>
      <w:r>
        <w:rPr>
          <w:color w:val="000000"/>
          <w:sz w:val="22"/>
          <w:szCs w:val="22"/>
          <w:lang w:eastAsia="lt-LT"/>
        </w:rPr>
        <w:t>(Tarnybos, į</w:t>
      </w:r>
      <w:r>
        <w:rPr>
          <w:bCs/>
          <w:sz w:val="22"/>
          <w:szCs w:val="22"/>
        </w:rPr>
        <w:t>staigos</w:t>
      </w:r>
      <w:r>
        <w:rPr>
          <w:color w:val="000000"/>
          <w:sz w:val="22"/>
          <w:szCs w:val="22"/>
          <w:lang w:eastAsia="lt-LT"/>
        </w:rPr>
        <w:t xml:space="preserve"> ar institucijos, parengusios darbo užmokesčio atestatą (pažymėjimą), pavadinimas)</w:t>
      </w:r>
    </w:p>
    <w:p w:rsidR="0018634E" w:rsidRDefault="0018634E" w:rsidP="0018634E">
      <w:pPr>
        <w:ind w:firstLine="53"/>
        <w:rPr>
          <w:color w:val="000000"/>
          <w:sz w:val="21"/>
          <w:szCs w:val="21"/>
          <w:lang w:eastAsia="lt-LT"/>
        </w:rPr>
      </w:pPr>
    </w:p>
    <w:p w:rsidR="0018634E" w:rsidRDefault="0018634E" w:rsidP="0018634E">
      <w:pPr>
        <w:jc w:val="center"/>
        <w:rPr>
          <w:b/>
          <w:bCs/>
          <w:color w:val="000000"/>
          <w:lang w:eastAsia="lt-LT"/>
        </w:rPr>
      </w:pPr>
      <w:r>
        <w:rPr>
          <w:b/>
          <w:bCs/>
          <w:color w:val="000000"/>
          <w:lang w:eastAsia="lt-LT"/>
        </w:rPr>
        <w:t>DARBO UŽMOKESČIO ATESTATAS (PAŽYMĖJIMAS)</w:t>
      </w:r>
    </w:p>
    <w:p w:rsidR="0018634E" w:rsidRDefault="0018634E" w:rsidP="0018634E">
      <w:pPr>
        <w:jc w:val="center"/>
        <w:rPr>
          <w:color w:val="000000"/>
          <w:sz w:val="21"/>
          <w:szCs w:val="21"/>
          <w:lang w:eastAsia="lt-LT"/>
        </w:rPr>
      </w:pPr>
    </w:p>
    <w:p w:rsidR="0018634E" w:rsidRDefault="0018634E" w:rsidP="0018634E">
      <w:pPr>
        <w:jc w:val="center"/>
        <w:rPr>
          <w:color w:val="000000"/>
          <w:lang w:eastAsia="lt-LT"/>
        </w:rPr>
      </w:pPr>
      <w:r>
        <w:rPr>
          <w:color w:val="000000"/>
          <w:lang w:eastAsia="lt-LT"/>
        </w:rPr>
        <w:t>20__ m. _____________ ___d. Nr.</w:t>
      </w:r>
    </w:p>
    <w:p w:rsidR="0018634E" w:rsidRDefault="0018634E" w:rsidP="0018634E">
      <w:pPr>
        <w:jc w:val="center"/>
        <w:rPr>
          <w:color w:val="000000"/>
          <w:sz w:val="21"/>
          <w:szCs w:val="21"/>
          <w:lang w:eastAsia="lt-LT"/>
        </w:rPr>
      </w:pPr>
      <w:r>
        <w:rPr>
          <w:color w:val="000000"/>
          <w:sz w:val="21"/>
          <w:szCs w:val="21"/>
          <w:lang w:eastAsia="lt-LT"/>
        </w:rPr>
        <w:t>_________________</w:t>
      </w:r>
    </w:p>
    <w:p w:rsidR="0018634E" w:rsidRDefault="0018634E" w:rsidP="0018634E">
      <w:pPr>
        <w:jc w:val="center"/>
        <w:rPr>
          <w:color w:val="000000"/>
          <w:sz w:val="20"/>
          <w:lang w:eastAsia="lt-LT"/>
        </w:rPr>
      </w:pPr>
      <w:r>
        <w:rPr>
          <w:color w:val="000000"/>
          <w:sz w:val="20"/>
          <w:lang w:eastAsia="lt-LT"/>
        </w:rPr>
        <w:t>(Sudarymo vieta)</w:t>
      </w:r>
    </w:p>
    <w:p w:rsidR="0018634E" w:rsidRDefault="0018634E" w:rsidP="0018634E">
      <w:pPr>
        <w:ind w:firstLine="53"/>
        <w:rPr>
          <w:color w:val="000000"/>
          <w:sz w:val="21"/>
          <w:szCs w:val="21"/>
          <w:lang w:eastAsia="lt-LT"/>
        </w:rPr>
      </w:pPr>
    </w:p>
    <w:p w:rsidR="0018634E" w:rsidRDefault="0018634E" w:rsidP="0018634E">
      <w:pPr>
        <w:ind w:firstLine="567"/>
        <w:rPr>
          <w:color w:val="000000"/>
          <w:sz w:val="21"/>
          <w:szCs w:val="21"/>
          <w:lang w:eastAsia="lt-LT"/>
        </w:rPr>
      </w:pPr>
      <w:r>
        <w:rPr>
          <w:color w:val="000000"/>
          <w:sz w:val="21"/>
          <w:szCs w:val="21"/>
          <w:lang w:eastAsia="lt-LT"/>
        </w:rPr>
        <w:t>____________________________________________________________________________________</w:t>
      </w:r>
    </w:p>
    <w:p w:rsidR="0018634E" w:rsidRDefault="0018634E" w:rsidP="0018634E">
      <w:pPr>
        <w:ind w:firstLine="2740"/>
        <w:rPr>
          <w:color w:val="000000"/>
          <w:sz w:val="20"/>
          <w:lang w:eastAsia="lt-LT"/>
        </w:rPr>
      </w:pPr>
      <w:r>
        <w:rPr>
          <w:color w:val="000000"/>
          <w:sz w:val="20"/>
          <w:lang w:eastAsia="lt-LT"/>
        </w:rPr>
        <w:t>(Pareigūno / kario vardas ir pavardė, asmens kodas)</w:t>
      </w:r>
    </w:p>
    <w:p w:rsidR="0018634E" w:rsidRDefault="0018634E" w:rsidP="0018634E">
      <w:pPr>
        <w:ind w:firstLine="53"/>
        <w:rPr>
          <w:color w:val="000000"/>
          <w:sz w:val="21"/>
          <w:szCs w:val="21"/>
          <w:lang w:eastAsia="lt-LT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19"/>
        <w:gridCol w:w="876"/>
        <w:gridCol w:w="691"/>
        <w:gridCol w:w="773"/>
        <w:gridCol w:w="694"/>
        <w:gridCol w:w="773"/>
        <w:gridCol w:w="681"/>
        <w:gridCol w:w="773"/>
        <w:gridCol w:w="695"/>
        <w:gridCol w:w="773"/>
        <w:gridCol w:w="1349"/>
        <w:gridCol w:w="721"/>
      </w:tblGrid>
      <w:tr w:rsidR="0018634E" w:rsidTr="0018634E">
        <w:tc>
          <w:tcPr>
            <w:tcW w:w="82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Metai, mėnuo</w:t>
            </w:r>
          </w:p>
        </w:tc>
        <w:tc>
          <w:tcPr>
            <w:tcW w:w="23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Pareiginė alga (tarnybinis atlyginimas)</w:t>
            </w:r>
          </w:p>
        </w:tc>
        <w:tc>
          <w:tcPr>
            <w:tcW w:w="443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vertAlign w:val="superscript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Priedai</w:t>
            </w:r>
          </w:p>
        </w:tc>
        <w:tc>
          <w:tcPr>
            <w:tcW w:w="127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Darbo užmokesčio mažinimo koeficientas</w:t>
            </w:r>
            <w:r>
              <w:rPr>
                <w:rStyle w:val="Puslapioinaosnuoroda"/>
                <w:color w:val="000000"/>
                <w:sz w:val="22"/>
                <w:szCs w:val="22"/>
                <w:lang w:eastAsia="lt-LT"/>
              </w:rPr>
              <w:footnoteReference w:customMarkFollows="1" w:id="1"/>
              <w:t>1</w:t>
            </w:r>
          </w:p>
        </w:tc>
        <w:tc>
          <w:tcPr>
            <w:tcW w:w="7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Suma iš viso,</w:t>
            </w:r>
          </w:p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proofErr w:type="spellStart"/>
            <w:r>
              <w:rPr>
                <w:color w:val="000000"/>
                <w:sz w:val="22"/>
                <w:szCs w:val="22"/>
                <w:lang w:eastAsia="lt-LT"/>
              </w:rPr>
              <w:t>Eur</w:t>
            </w:r>
            <w:proofErr w:type="spellEnd"/>
          </w:p>
        </w:tc>
      </w:tr>
      <w:tr w:rsidR="0018634E" w:rsidTr="0018634E">
        <w:trPr>
          <w:trHeight w:val="51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rPr>
                <w:color w:val="000000"/>
                <w:sz w:val="22"/>
                <w:szCs w:val="22"/>
                <w:lang w:eastAsia="lt-LT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rPr>
                <w:color w:val="000000"/>
                <w:sz w:val="22"/>
                <w:szCs w:val="22"/>
                <w:lang w:eastAsia="lt-LT"/>
              </w:rPr>
            </w:pPr>
          </w:p>
        </w:tc>
        <w:tc>
          <w:tcPr>
            <w:tcW w:w="14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Už tarnybos Lietuvos valstybei stažą</w:t>
            </w:r>
          </w:p>
        </w:tc>
        <w:tc>
          <w:tcPr>
            <w:tcW w:w="1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Už laipsnį (tarnybinį rangą)</w:t>
            </w:r>
          </w:p>
        </w:tc>
        <w:tc>
          <w:tcPr>
            <w:tcW w:w="1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Už kvalifikacinę kategoriją (kvalifikacinį rangą)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rPr>
                <w:color w:val="000000"/>
                <w:sz w:val="22"/>
                <w:szCs w:val="22"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rPr>
                <w:color w:val="000000"/>
                <w:sz w:val="22"/>
                <w:szCs w:val="22"/>
                <w:lang w:eastAsia="lt-LT"/>
              </w:rPr>
            </w:pPr>
          </w:p>
        </w:tc>
      </w:tr>
      <w:tr w:rsidR="0018634E" w:rsidTr="0018634E">
        <w:trPr>
          <w:trHeight w:val="51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rPr>
                <w:color w:val="000000"/>
                <w:sz w:val="22"/>
                <w:szCs w:val="22"/>
                <w:lang w:eastAsia="lt-LT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Bazinis dydis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 xml:space="preserve">Proc. / </w:t>
            </w:r>
            <w:proofErr w:type="spellStart"/>
            <w:r>
              <w:rPr>
                <w:color w:val="000000"/>
                <w:sz w:val="22"/>
                <w:szCs w:val="22"/>
                <w:lang w:eastAsia="lt-LT"/>
              </w:rPr>
              <w:t>koef</w:t>
            </w:r>
            <w:proofErr w:type="spellEnd"/>
            <w:r>
              <w:rPr>
                <w:color w:val="000000"/>
                <w:sz w:val="22"/>
                <w:szCs w:val="22"/>
                <w:lang w:eastAsia="lt-LT"/>
              </w:rPr>
              <w:t>.</w:t>
            </w: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Suma,</w:t>
            </w:r>
          </w:p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proofErr w:type="spellStart"/>
            <w:r>
              <w:rPr>
                <w:color w:val="000000"/>
                <w:sz w:val="22"/>
                <w:szCs w:val="22"/>
                <w:lang w:eastAsia="lt-LT"/>
              </w:rPr>
              <w:t>Eur</w:t>
            </w:r>
            <w:proofErr w:type="spellEnd"/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 xml:space="preserve">Proc. / </w:t>
            </w:r>
            <w:proofErr w:type="spellStart"/>
            <w:r>
              <w:rPr>
                <w:color w:val="000000"/>
                <w:sz w:val="22"/>
                <w:szCs w:val="22"/>
                <w:lang w:eastAsia="lt-LT"/>
              </w:rPr>
              <w:t>koef</w:t>
            </w:r>
            <w:proofErr w:type="spellEnd"/>
            <w:r>
              <w:rPr>
                <w:color w:val="000000"/>
                <w:sz w:val="22"/>
                <w:szCs w:val="22"/>
                <w:lang w:eastAsia="lt-LT"/>
              </w:rPr>
              <w:t>.</w:t>
            </w: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Suma,</w:t>
            </w:r>
          </w:p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proofErr w:type="spellStart"/>
            <w:r>
              <w:rPr>
                <w:color w:val="000000"/>
                <w:sz w:val="22"/>
                <w:szCs w:val="22"/>
                <w:lang w:eastAsia="lt-LT"/>
              </w:rPr>
              <w:t>Eur</w:t>
            </w:r>
            <w:proofErr w:type="spellEnd"/>
          </w:p>
        </w:tc>
        <w:tc>
          <w:tcPr>
            <w:tcW w:w="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 xml:space="preserve">Proc. / </w:t>
            </w:r>
            <w:proofErr w:type="spellStart"/>
            <w:r>
              <w:rPr>
                <w:color w:val="000000"/>
                <w:sz w:val="22"/>
                <w:szCs w:val="22"/>
                <w:lang w:eastAsia="lt-LT"/>
              </w:rPr>
              <w:t>koef</w:t>
            </w:r>
            <w:proofErr w:type="spellEnd"/>
            <w:r>
              <w:rPr>
                <w:color w:val="000000"/>
                <w:sz w:val="22"/>
                <w:szCs w:val="22"/>
                <w:lang w:eastAsia="lt-LT"/>
              </w:rPr>
              <w:t>.</w:t>
            </w: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Suma,</w:t>
            </w:r>
          </w:p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proofErr w:type="spellStart"/>
            <w:r>
              <w:rPr>
                <w:color w:val="000000"/>
                <w:sz w:val="22"/>
                <w:szCs w:val="22"/>
                <w:lang w:eastAsia="lt-LT"/>
              </w:rPr>
              <w:t>Eur</w:t>
            </w:r>
            <w:proofErr w:type="spellEnd"/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 xml:space="preserve">Proc. / </w:t>
            </w:r>
            <w:proofErr w:type="spellStart"/>
            <w:r>
              <w:rPr>
                <w:color w:val="000000"/>
                <w:sz w:val="22"/>
                <w:szCs w:val="22"/>
                <w:lang w:eastAsia="lt-LT"/>
              </w:rPr>
              <w:t>koef</w:t>
            </w:r>
            <w:proofErr w:type="spellEnd"/>
            <w:r>
              <w:rPr>
                <w:color w:val="000000"/>
                <w:sz w:val="22"/>
                <w:szCs w:val="22"/>
                <w:lang w:eastAsia="lt-LT"/>
              </w:rPr>
              <w:t>.</w:t>
            </w: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r>
              <w:rPr>
                <w:color w:val="000000"/>
                <w:sz w:val="22"/>
                <w:szCs w:val="22"/>
                <w:lang w:eastAsia="lt-LT"/>
              </w:rPr>
              <w:t>Suma,</w:t>
            </w:r>
          </w:p>
          <w:p w:rsidR="0018634E" w:rsidRDefault="0018634E">
            <w:pPr>
              <w:jc w:val="center"/>
              <w:rPr>
                <w:color w:val="000000"/>
                <w:sz w:val="22"/>
                <w:szCs w:val="22"/>
                <w:lang w:eastAsia="lt-LT"/>
              </w:rPr>
            </w:pPr>
            <w:proofErr w:type="spellStart"/>
            <w:r>
              <w:rPr>
                <w:color w:val="000000"/>
                <w:sz w:val="22"/>
                <w:szCs w:val="22"/>
                <w:lang w:eastAsia="lt-LT"/>
              </w:rPr>
              <w:t>Eur</w:t>
            </w:r>
            <w:proofErr w:type="spellEnd"/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rPr>
                <w:color w:val="000000"/>
                <w:sz w:val="22"/>
                <w:szCs w:val="22"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34E" w:rsidRDefault="0018634E">
            <w:pPr>
              <w:rPr>
                <w:color w:val="000000"/>
                <w:sz w:val="22"/>
                <w:szCs w:val="22"/>
                <w:lang w:eastAsia="lt-LT"/>
              </w:rPr>
            </w:pPr>
          </w:p>
        </w:tc>
      </w:tr>
      <w:tr w:rsidR="0018634E" w:rsidTr="0018634E">
        <w:tc>
          <w:tcPr>
            <w:tcW w:w="8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lang w:eastAsia="lt-LT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1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lang w:eastAsia="lt-LT"/>
              </w:rPr>
            </w:pPr>
          </w:p>
        </w:tc>
        <w:tc>
          <w:tcPr>
            <w:tcW w:w="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lang w:eastAsia="lt-LT"/>
              </w:rPr>
            </w:pPr>
          </w:p>
        </w:tc>
      </w:tr>
      <w:tr w:rsidR="0018634E" w:rsidTr="0018634E">
        <w:tc>
          <w:tcPr>
            <w:tcW w:w="8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lang w:eastAsia="lt-LT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1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lang w:eastAsia="lt-LT"/>
              </w:rPr>
            </w:pPr>
          </w:p>
        </w:tc>
        <w:tc>
          <w:tcPr>
            <w:tcW w:w="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lang w:eastAsia="lt-LT"/>
              </w:rPr>
            </w:pPr>
          </w:p>
        </w:tc>
      </w:tr>
      <w:tr w:rsidR="0018634E" w:rsidTr="0018634E">
        <w:tc>
          <w:tcPr>
            <w:tcW w:w="8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lang w:eastAsia="lt-LT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sz w:val="20"/>
                <w:lang w:eastAsia="lt-LT"/>
              </w:rPr>
            </w:pPr>
          </w:p>
        </w:tc>
        <w:tc>
          <w:tcPr>
            <w:tcW w:w="1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lang w:eastAsia="lt-LT"/>
              </w:rPr>
            </w:pPr>
          </w:p>
        </w:tc>
        <w:tc>
          <w:tcPr>
            <w:tcW w:w="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lang w:eastAsia="lt-LT"/>
              </w:rPr>
            </w:pPr>
          </w:p>
        </w:tc>
      </w:tr>
      <w:tr w:rsidR="0018634E" w:rsidTr="0018634E">
        <w:tc>
          <w:tcPr>
            <w:tcW w:w="8893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8634E" w:rsidRDefault="0018634E">
            <w:pPr>
              <w:jc w:val="both"/>
              <w:rPr>
                <w:color w:val="000000"/>
                <w:lang w:eastAsia="lt-LT"/>
              </w:rPr>
            </w:pPr>
            <w:r>
              <w:rPr>
                <w:color w:val="000000"/>
                <w:lang w:eastAsia="lt-LT"/>
              </w:rPr>
              <w:t>Pareigūno / kario nurodytų paeiliui ištarnautų 5 tarnybos metų palankiausių nuosekliai einančių 12 mėnesių (neištarnavus 12 mėnesių – ištarnautų mėnesių) jam nustatyto darbo užmokesčio vidurkis</w:t>
            </w:r>
            <w:r>
              <w:rPr>
                <w:rStyle w:val="Puslapioinaosnuoroda"/>
                <w:color w:val="000000"/>
                <w:lang w:eastAsia="lt-LT"/>
              </w:rPr>
              <w:footnoteReference w:customMarkFollows="1" w:id="2"/>
              <w:t>2</w:t>
            </w:r>
          </w:p>
        </w:tc>
        <w:tc>
          <w:tcPr>
            <w:tcW w:w="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8634E" w:rsidRDefault="0018634E">
            <w:pPr>
              <w:rPr>
                <w:color w:val="000000"/>
                <w:lang w:eastAsia="lt-LT"/>
              </w:rPr>
            </w:pPr>
          </w:p>
        </w:tc>
      </w:tr>
    </w:tbl>
    <w:p w:rsidR="0018634E" w:rsidRDefault="0018634E" w:rsidP="0018634E">
      <w:pPr>
        <w:rPr>
          <w:color w:val="000000"/>
          <w:lang w:eastAsia="lt-LT"/>
        </w:rPr>
      </w:pPr>
    </w:p>
    <w:p w:rsidR="0018634E" w:rsidRDefault="0018634E" w:rsidP="0018634E">
      <w:pPr>
        <w:rPr>
          <w:color w:val="000000"/>
          <w:sz w:val="21"/>
          <w:szCs w:val="21"/>
          <w:lang w:eastAsia="lt-LT"/>
        </w:rPr>
      </w:pPr>
      <w:r>
        <w:rPr>
          <w:color w:val="000000"/>
          <w:lang w:eastAsia="lt-LT"/>
        </w:rPr>
        <w:t xml:space="preserve">Išdavimo pagrindas: </w:t>
      </w:r>
      <w:r>
        <w:rPr>
          <w:color w:val="000000"/>
          <w:sz w:val="21"/>
          <w:szCs w:val="21"/>
          <w:lang w:eastAsia="lt-LT"/>
        </w:rPr>
        <w:t>_______________________________________________________________________</w:t>
      </w:r>
    </w:p>
    <w:p w:rsidR="0018634E" w:rsidRDefault="0018634E" w:rsidP="0018634E">
      <w:pPr>
        <w:ind w:firstLine="3127"/>
        <w:rPr>
          <w:color w:val="000000"/>
          <w:sz w:val="20"/>
          <w:lang w:eastAsia="lt-LT"/>
        </w:rPr>
      </w:pPr>
      <w:r>
        <w:rPr>
          <w:color w:val="000000"/>
          <w:sz w:val="20"/>
          <w:lang w:eastAsia="lt-LT"/>
        </w:rPr>
        <w:t xml:space="preserve">(Įsakymai, asmeninės sąskaitos, ar (ir) kiti dokumentai)   </w:t>
      </w:r>
    </w:p>
    <w:p w:rsidR="0018634E" w:rsidRDefault="0018634E" w:rsidP="0018634E">
      <w:pPr>
        <w:rPr>
          <w:color w:val="000000"/>
          <w:lang w:eastAsia="lt-LT"/>
        </w:rPr>
      </w:pPr>
      <w:r>
        <w:rPr>
          <w:color w:val="000000"/>
          <w:lang w:eastAsia="lt-LT"/>
        </w:rPr>
        <w:t>Tarnybos, įstaigos ar institucijos</w:t>
      </w:r>
    </w:p>
    <w:p w:rsidR="0018634E" w:rsidRDefault="0018634E" w:rsidP="0018634E">
      <w:pPr>
        <w:rPr>
          <w:color w:val="000000"/>
          <w:lang w:eastAsia="lt-LT"/>
        </w:rPr>
      </w:pPr>
      <w:r>
        <w:rPr>
          <w:color w:val="000000"/>
          <w:lang w:eastAsia="lt-LT"/>
        </w:rPr>
        <w:t xml:space="preserve">vadovas ar jo įgaliotas </w:t>
      </w:r>
    </w:p>
    <w:p w:rsidR="0018634E" w:rsidRDefault="0018634E" w:rsidP="0018634E">
      <w:pPr>
        <w:tabs>
          <w:tab w:val="left" w:pos="3686"/>
          <w:tab w:val="left" w:pos="6946"/>
        </w:tabs>
        <w:rPr>
          <w:color w:val="000000"/>
          <w:lang w:eastAsia="lt-LT"/>
        </w:rPr>
      </w:pPr>
      <w:r>
        <w:rPr>
          <w:color w:val="000000"/>
          <w:lang w:eastAsia="lt-LT"/>
        </w:rPr>
        <w:t>darbuotojas</w:t>
      </w:r>
      <w:r>
        <w:rPr>
          <w:b/>
          <w:color w:val="000000"/>
          <w:lang w:eastAsia="lt-LT"/>
        </w:rPr>
        <w:t xml:space="preserve"> </w:t>
      </w:r>
      <w:r>
        <w:rPr>
          <w:color w:val="000000"/>
          <w:lang w:eastAsia="lt-LT"/>
        </w:rPr>
        <w:t xml:space="preserve">                               </w:t>
      </w:r>
      <w:r>
        <w:rPr>
          <w:color w:val="000000"/>
          <w:lang w:eastAsia="lt-LT"/>
        </w:rPr>
        <w:tab/>
        <w:t xml:space="preserve">_________________                  </w:t>
      </w:r>
      <w:r>
        <w:rPr>
          <w:color w:val="000000"/>
          <w:lang w:eastAsia="lt-LT"/>
        </w:rPr>
        <w:tab/>
        <w:t>_____________________</w:t>
      </w:r>
    </w:p>
    <w:p w:rsidR="0018634E" w:rsidRDefault="0018634E" w:rsidP="0018634E">
      <w:pPr>
        <w:tabs>
          <w:tab w:val="left" w:pos="4395"/>
          <w:tab w:val="left" w:pos="7371"/>
        </w:tabs>
        <w:rPr>
          <w:color w:val="000000"/>
          <w:sz w:val="20"/>
          <w:lang w:eastAsia="lt-LT"/>
        </w:rPr>
      </w:pPr>
      <w:r>
        <w:rPr>
          <w:color w:val="000000"/>
          <w:sz w:val="20"/>
          <w:lang w:eastAsia="lt-LT"/>
        </w:rPr>
        <w:t xml:space="preserve">(Pareigų pavadinimas)                                      </w:t>
      </w:r>
      <w:r>
        <w:rPr>
          <w:color w:val="000000"/>
          <w:sz w:val="20"/>
          <w:lang w:eastAsia="lt-LT"/>
        </w:rPr>
        <w:tab/>
        <w:t xml:space="preserve">(Parašas)                                    </w:t>
      </w:r>
      <w:r>
        <w:rPr>
          <w:color w:val="000000"/>
          <w:sz w:val="20"/>
          <w:lang w:eastAsia="lt-LT"/>
        </w:rPr>
        <w:tab/>
        <w:t>(Vardas ir pavardė)</w:t>
      </w:r>
    </w:p>
    <w:p w:rsidR="0018634E" w:rsidRDefault="0018634E" w:rsidP="0018634E">
      <w:pPr>
        <w:rPr>
          <w:color w:val="000000"/>
          <w:sz w:val="12"/>
          <w:szCs w:val="12"/>
          <w:lang w:eastAsia="lt-LT"/>
        </w:rPr>
      </w:pPr>
    </w:p>
    <w:p w:rsidR="0018634E" w:rsidRDefault="0018634E" w:rsidP="0018634E">
      <w:pPr>
        <w:rPr>
          <w:color w:val="000000"/>
          <w:sz w:val="6"/>
          <w:szCs w:val="6"/>
          <w:lang w:eastAsia="lt-LT"/>
        </w:rPr>
      </w:pPr>
    </w:p>
    <w:p w:rsidR="0018634E" w:rsidRDefault="0018634E" w:rsidP="0018634E">
      <w:pPr>
        <w:ind w:firstLine="62"/>
        <w:rPr>
          <w:sz w:val="21"/>
          <w:szCs w:val="21"/>
        </w:rPr>
      </w:pPr>
      <w:r>
        <w:t>(Rengėjo nuoroda)                    _______________________</w:t>
      </w:r>
    </w:p>
    <w:p w:rsidR="00DF6827" w:rsidRDefault="00DF6827" w:rsidP="0018634E">
      <w:pPr>
        <w:ind w:left="5529"/>
      </w:pPr>
    </w:p>
    <w:sectPr w:rsidR="00DF6827" w:rsidSect="00165EC9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2798" w:rsidRDefault="00E52798">
      <w:r>
        <w:separator/>
      </w:r>
    </w:p>
  </w:endnote>
  <w:endnote w:type="continuationSeparator" w:id="0">
    <w:p w:rsidR="00E52798" w:rsidRDefault="00E52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5FD" w:rsidRDefault="009D15FD">
    <w:pPr>
      <w:pStyle w:val="Porat"/>
    </w:pPr>
  </w:p>
  <w:p w:rsidR="009D15FD" w:rsidRDefault="009D15FD">
    <w:pPr>
      <w:pStyle w:val="Porat"/>
    </w:pPr>
  </w:p>
  <w:p w:rsidR="009D15FD" w:rsidRDefault="009D15FD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2798" w:rsidRDefault="00E52798">
      <w:r>
        <w:separator/>
      </w:r>
    </w:p>
  </w:footnote>
  <w:footnote w:type="continuationSeparator" w:id="0">
    <w:p w:rsidR="00E52798" w:rsidRDefault="00E52798">
      <w:r>
        <w:continuationSeparator/>
      </w:r>
    </w:p>
  </w:footnote>
  <w:footnote w:id="1">
    <w:p w:rsidR="009D15FD" w:rsidRDefault="009D15FD" w:rsidP="0018634E">
      <w:pPr>
        <w:jc w:val="both"/>
        <w:rPr>
          <w:sz w:val="20"/>
        </w:rPr>
      </w:pPr>
      <w:r>
        <w:rPr>
          <w:rStyle w:val="Puslapioinaosnuoroda"/>
          <w:sz w:val="20"/>
        </w:rPr>
        <w:t>1</w:t>
      </w:r>
      <w:r>
        <w:rPr>
          <w:sz w:val="20"/>
        </w:rPr>
        <w:t xml:space="preserve"> Darbo užmokesčio mažinimo koeficientas 1,289 taikomas nuo 2019-01-01 priskaičiuotam darbo užmokesčiui (Lietuvos Respublikos pareigūnų ir karių valstybinių pensijų įstatymo 7 straipsnio 1 dalis).</w:t>
      </w:r>
    </w:p>
  </w:footnote>
  <w:footnote w:id="2">
    <w:p w:rsidR="009D15FD" w:rsidRDefault="009D15FD" w:rsidP="0018634E">
      <w:pPr>
        <w:pStyle w:val="Puslapioinaostekstas"/>
        <w:jc w:val="both"/>
      </w:pPr>
      <w:r>
        <w:rPr>
          <w:rStyle w:val="Puslapioinaosnuoroda"/>
        </w:rPr>
        <w:t>2</w:t>
      </w:r>
      <w:r>
        <w:t xml:space="preserve"> </w:t>
      </w:r>
      <w:r>
        <w:t>Pareigūnams / kariams, atleistiems iš tarnybos iki 2009-05-01, pareigūnų ir karių valstybinės pensijos skiriamos pagal paskutinio mėnesio, kurį pareigūnas / karys nustoja eiti pareigas, jam nustatytą darbo užmokestį (2009 m. balandžio 23 d. Lietuvos Respublikos pareigūnų ir karių valstybinių pensijų įstatymo 7 ir 11 straipsnių pakeitimo įstatymo Nr. XI-229 3 straipsnio 2 dalis).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5FD" w:rsidRDefault="009D15FD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5FD" w:rsidRDefault="009D15FD">
    <w:pPr>
      <w:pStyle w:val="Antrats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5FD" w:rsidRDefault="009D15FD">
    <w:pPr>
      <w:pStyle w:val="Antrats"/>
      <w:jc w:val="center"/>
    </w:pPr>
  </w:p>
  <w:p w:rsidR="009D15FD" w:rsidRDefault="009D15FD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1" w15:restartNumberingAfterBreak="0">
    <w:nsid w:val="1F07021F"/>
    <w:multiLevelType w:val="hybridMultilevel"/>
    <w:tmpl w:val="D9146E50"/>
    <w:lvl w:ilvl="0" w:tplc="C3705478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4A6BA2"/>
    <w:multiLevelType w:val="hybridMultilevel"/>
    <w:tmpl w:val="74B83D44"/>
    <w:lvl w:ilvl="0" w:tplc="C37054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F30970"/>
    <w:multiLevelType w:val="hybridMultilevel"/>
    <w:tmpl w:val="9D86B370"/>
    <w:lvl w:ilvl="0" w:tplc="DA6A9988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D56B5"/>
    <w:multiLevelType w:val="hybridMultilevel"/>
    <w:tmpl w:val="5E3A6298"/>
    <w:lvl w:ilvl="0" w:tplc="C37054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4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D97"/>
    <w:rsid w:val="000458CE"/>
    <w:rsid w:val="00065A8E"/>
    <w:rsid w:val="00086B69"/>
    <w:rsid w:val="000E2298"/>
    <w:rsid w:val="00101BD1"/>
    <w:rsid w:val="00134B05"/>
    <w:rsid w:val="0016334F"/>
    <w:rsid w:val="00165EC9"/>
    <w:rsid w:val="0018634E"/>
    <w:rsid w:val="001F764A"/>
    <w:rsid w:val="00204583"/>
    <w:rsid w:val="00287851"/>
    <w:rsid w:val="002C5980"/>
    <w:rsid w:val="003C499A"/>
    <w:rsid w:val="003D1098"/>
    <w:rsid w:val="003E0457"/>
    <w:rsid w:val="00416D7F"/>
    <w:rsid w:val="004801F2"/>
    <w:rsid w:val="00485FE0"/>
    <w:rsid w:val="004A56B4"/>
    <w:rsid w:val="004B13B5"/>
    <w:rsid w:val="004D0D97"/>
    <w:rsid w:val="005E1226"/>
    <w:rsid w:val="006046A6"/>
    <w:rsid w:val="006D2973"/>
    <w:rsid w:val="00734574"/>
    <w:rsid w:val="0077136A"/>
    <w:rsid w:val="008C58AB"/>
    <w:rsid w:val="008D7304"/>
    <w:rsid w:val="008E6E5B"/>
    <w:rsid w:val="009349BA"/>
    <w:rsid w:val="00960570"/>
    <w:rsid w:val="009D15FD"/>
    <w:rsid w:val="00A0218D"/>
    <w:rsid w:val="00A27C5C"/>
    <w:rsid w:val="00A50469"/>
    <w:rsid w:val="00A72C57"/>
    <w:rsid w:val="00AB3513"/>
    <w:rsid w:val="00B07CF5"/>
    <w:rsid w:val="00B146E6"/>
    <w:rsid w:val="00BA14CD"/>
    <w:rsid w:val="00C6496B"/>
    <w:rsid w:val="00D1374D"/>
    <w:rsid w:val="00D323D8"/>
    <w:rsid w:val="00D362BC"/>
    <w:rsid w:val="00DF6827"/>
    <w:rsid w:val="00E010BA"/>
    <w:rsid w:val="00E36F89"/>
    <w:rsid w:val="00E52798"/>
    <w:rsid w:val="00E56F7A"/>
    <w:rsid w:val="00E73534"/>
    <w:rsid w:val="00E92621"/>
    <w:rsid w:val="00ED04DF"/>
    <w:rsid w:val="00F44B0B"/>
    <w:rsid w:val="00F92769"/>
    <w:rsid w:val="00F971C7"/>
    <w:rsid w:val="00FC7A1F"/>
    <w:rsid w:val="00FE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43E544FE-7590-4591-B1F3-DC72075D0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D04DF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D04DF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locked/>
    <w:rsid w:val="0018634E"/>
    <w:pPr>
      <w:keepNext/>
      <w:keepLines/>
      <w:spacing w:before="40"/>
      <w:outlineLvl w:val="2"/>
    </w:pPr>
    <w:rPr>
      <w:rFonts w:ascii="Cambria" w:hAnsi="Cambria"/>
      <w:color w:val="243F6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8D7304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D04DF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locked/>
    <w:rsid w:val="008D7304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rsid w:val="00ED04DF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semiHidden/>
    <w:locked/>
    <w:rsid w:val="008D7304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D04DF"/>
    <w:rPr>
      <w:rFonts w:cs="Times New Roman"/>
    </w:rPr>
  </w:style>
  <w:style w:type="character" w:styleId="Perirtashipersaitas">
    <w:name w:val="FollowedHyperlink"/>
    <w:uiPriority w:val="99"/>
    <w:rsid w:val="00ED04DF"/>
    <w:rPr>
      <w:rFonts w:cs="Times New Roman"/>
      <w:color w:val="800080"/>
      <w:u w:val="single"/>
    </w:rPr>
  </w:style>
  <w:style w:type="character" w:customStyle="1" w:styleId="Antrat3Diagrama">
    <w:name w:val="Antraštė 3 Diagrama"/>
    <w:link w:val="Antrat3"/>
    <w:semiHidden/>
    <w:rsid w:val="0018634E"/>
    <w:rPr>
      <w:rFonts w:ascii="Cambria" w:hAnsi="Cambria"/>
      <w:color w:val="243F60"/>
      <w:sz w:val="24"/>
      <w:szCs w:val="24"/>
      <w:lang w:eastAsia="en-US"/>
    </w:rPr>
  </w:style>
  <w:style w:type="character" w:styleId="Emfaz">
    <w:name w:val="Emphasis"/>
    <w:uiPriority w:val="20"/>
    <w:qFormat/>
    <w:locked/>
    <w:rsid w:val="0018634E"/>
    <w:rPr>
      <w:b/>
      <w:bCs/>
      <w:i w:val="0"/>
      <w:iCs w:val="0"/>
    </w:rPr>
  </w:style>
  <w:style w:type="paragraph" w:styleId="Puslapioinaostekstas">
    <w:name w:val="footnote text"/>
    <w:basedOn w:val="prastasis"/>
    <w:link w:val="PuslapioinaostekstasDiagrama"/>
    <w:semiHidden/>
    <w:unhideWhenUsed/>
    <w:rsid w:val="0018634E"/>
    <w:rPr>
      <w:sz w:val="20"/>
      <w:szCs w:val="20"/>
    </w:rPr>
  </w:style>
  <w:style w:type="character" w:customStyle="1" w:styleId="PuslapioinaostekstasDiagrama">
    <w:name w:val="Puslapio išnašos tekstas Diagrama"/>
    <w:link w:val="Puslapioinaostekstas"/>
    <w:semiHidden/>
    <w:rsid w:val="0018634E"/>
    <w:rPr>
      <w:lang w:eastAsia="en-US"/>
    </w:rPr>
  </w:style>
  <w:style w:type="paragraph" w:styleId="Pagrindinistekstas">
    <w:name w:val="Body Text"/>
    <w:basedOn w:val="prastasis"/>
    <w:link w:val="PagrindinistekstasDiagrama"/>
    <w:semiHidden/>
    <w:unhideWhenUsed/>
    <w:rsid w:val="0018634E"/>
    <w:rPr>
      <w:sz w:val="16"/>
    </w:rPr>
  </w:style>
  <w:style w:type="character" w:customStyle="1" w:styleId="PagrindinistekstasDiagrama">
    <w:name w:val="Pagrindinis tekstas Diagrama"/>
    <w:link w:val="Pagrindinistekstas"/>
    <w:semiHidden/>
    <w:rsid w:val="0018634E"/>
    <w:rPr>
      <w:sz w:val="16"/>
      <w:szCs w:val="24"/>
      <w:lang w:eastAsia="en-US"/>
    </w:rPr>
  </w:style>
  <w:style w:type="paragraph" w:styleId="Pagrindiniotekstotrauka">
    <w:name w:val="Body Text Indent"/>
    <w:basedOn w:val="prastasis"/>
    <w:link w:val="PagrindiniotekstotraukaDiagrama"/>
    <w:uiPriority w:val="99"/>
    <w:semiHidden/>
    <w:unhideWhenUsed/>
    <w:rsid w:val="0018634E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uiPriority w:val="99"/>
    <w:semiHidden/>
    <w:rsid w:val="0018634E"/>
    <w:rPr>
      <w:sz w:val="24"/>
      <w:szCs w:val="24"/>
      <w:lang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8634E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18634E"/>
    <w:rPr>
      <w:rFonts w:ascii="Segoe UI" w:hAnsi="Segoe UI" w:cs="Segoe UI"/>
      <w:sz w:val="18"/>
      <w:szCs w:val="18"/>
      <w:lang w:eastAsia="en-US"/>
    </w:rPr>
  </w:style>
  <w:style w:type="paragraph" w:styleId="Sraopastraipa">
    <w:name w:val="List Paragraph"/>
    <w:basedOn w:val="prastasis"/>
    <w:uiPriority w:val="34"/>
    <w:qFormat/>
    <w:rsid w:val="0018634E"/>
    <w:pPr>
      <w:ind w:left="720"/>
      <w:contextualSpacing/>
    </w:pPr>
  </w:style>
  <w:style w:type="character" w:styleId="Puslapioinaosnuoroda">
    <w:name w:val="footnote reference"/>
    <w:semiHidden/>
    <w:unhideWhenUsed/>
    <w:rsid w:val="0018634E"/>
    <w:rPr>
      <w:vertAlign w:val="superscript"/>
    </w:rPr>
  </w:style>
  <w:style w:type="character" w:customStyle="1" w:styleId="attributedoctitle">
    <w:name w:val="attributedoctitle"/>
    <w:rsid w:val="0018634E"/>
  </w:style>
  <w:style w:type="character" w:customStyle="1" w:styleId="st1">
    <w:name w:val="st1"/>
    <w:rsid w:val="0018634E"/>
  </w:style>
  <w:style w:type="table" w:styleId="Lentelstinklelis">
    <w:name w:val="Table Grid"/>
    <w:basedOn w:val="prastojilentel"/>
    <w:uiPriority w:val="39"/>
    <w:locked/>
    <w:rsid w:val="0018634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entelstinklelisviesus">
    <w:name w:val="Grid Table Light"/>
    <w:basedOn w:val="prastojilentel"/>
    <w:uiPriority w:val="40"/>
    <w:rsid w:val="0018634E"/>
    <w:tblPr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2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rastu_blankas.dot</Template>
  <TotalTime>0</TotalTime>
  <Pages>1</Pages>
  <Words>981</Words>
  <Characters>560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Valentina Zacharova</dc:creator>
  <cp:lastModifiedBy>Violeta Žvybienė</cp:lastModifiedBy>
  <cp:revision>2</cp:revision>
  <cp:lastPrinted>2001-05-09T14:13:00Z</cp:lastPrinted>
  <dcterms:created xsi:type="dcterms:W3CDTF">2022-03-31T07:45:00Z</dcterms:created>
  <dcterms:modified xsi:type="dcterms:W3CDTF">2022-03-31T07:45:00Z</dcterms:modified>
</cp:coreProperties>
</file>