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487634" w14:textId="77777777" w:rsidR="00AF5FDC" w:rsidRPr="00E82BC6" w:rsidRDefault="00AF5FDC" w:rsidP="00AF5FDC">
      <w:pPr>
        <w:widowControl w:val="0"/>
        <w:autoSpaceDE w:val="0"/>
        <w:autoSpaceDN w:val="0"/>
        <w:adjustRightInd w:val="0"/>
        <w:spacing w:after="0" w:line="240" w:lineRule="auto"/>
        <w:ind w:left="5040" w:firstLine="720"/>
        <w:rPr>
          <w:rFonts w:ascii="Times New Roman" w:hAnsi="Times New Roman" w:cs="Times New Roman"/>
        </w:rPr>
      </w:pPr>
    </w:p>
    <w:p w14:paraId="25EBAEA4" w14:textId="77777777" w:rsidR="009B34E9" w:rsidRPr="00E82BC6" w:rsidRDefault="009B34E9" w:rsidP="009B34E9">
      <w:pPr>
        <w:widowControl w:val="0"/>
        <w:autoSpaceDE w:val="0"/>
        <w:autoSpaceDN w:val="0"/>
        <w:adjustRightInd w:val="0"/>
        <w:spacing w:after="0" w:line="240" w:lineRule="auto"/>
        <w:ind w:left="2160" w:firstLine="720"/>
        <w:jc w:val="both"/>
        <w:rPr>
          <w:rFonts w:ascii="Times New Roman" w:hAnsi="Times New Roman" w:cs="Times New Roman"/>
          <w:b/>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9"/>
        <w:gridCol w:w="308"/>
        <w:gridCol w:w="307"/>
        <w:gridCol w:w="309"/>
        <w:gridCol w:w="308"/>
        <w:gridCol w:w="309"/>
        <w:gridCol w:w="310"/>
        <w:gridCol w:w="310"/>
        <w:gridCol w:w="309"/>
        <w:gridCol w:w="310"/>
        <w:gridCol w:w="309"/>
        <w:gridCol w:w="310"/>
        <w:gridCol w:w="309"/>
        <w:gridCol w:w="352"/>
        <w:gridCol w:w="310"/>
        <w:gridCol w:w="309"/>
        <w:gridCol w:w="310"/>
        <w:gridCol w:w="309"/>
        <w:gridCol w:w="310"/>
        <w:gridCol w:w="309"/>
        <w:gridCol w:w="309"/>
        <w:gridCol w:w="310"/>
        <w:gridCol w:w="309"/>
        <w:gridCol w:w="310"/>
        <w:gridCol w:w="309"/>
        <w:gridCol w:w="310"/>
        <w:gridCol w:w="309"/>
        <w:gridCol w:w="348"/>
      </w:tblGrid>
      <w:tr w:rsidR="00B6303B" w:rsidRPr="00E82BC6" w14:paraId="5C268F51" w14:textId="77777777" w:rsidTr="00032E0A">
        <w:trPr>
          <w:trHeight w:val="474"/>
        </w:trPr>
        <w:tc>
          <w:tcPr>
            <w:tcW w:w="1831" w:type="dxa"/>
            <w:vMerge w:val="restart"/>
            <w:tcBorders>
              <w:top w:val="single" w:sz="4" w:space="0" w:color="auto"/>
              <w:left w:val="single" w:sz="4" w:space="0" w:color="auto"/>
              <w:right w:val="single" w:sz="4" w:space="0" w:color="auto"/>
            </w:tcBorders>
            <w:hideMark/>
          </w:tcPr>
          <w:p w14:paraId="5D9785E5" w14:textId="77777777" w:rsidR="00B6303B" w:rsidRPr="00E82BC6" w:rsidRDefault="00C80FF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J</w:t>
            </w:r>
            <w:r w:rsidR="00B6303B" w:rsidRPr="00E82BC6">
              <w:rPr>
                <w:rFonts w:ascii="Times New Roman" w:eastAsia="Times New Roman" w:hAnsi="Times New Roman" w:cs="Times New Roman"/>
                <w:sz w:val="24"/>
                <w:szCs w:val="24"/>
                <w:lang w:eastAsia="en-US"/>
              </w:rPr>
              <w:t>uridinio asmens pavadinimas</w:t>
            </w:r>
          </w:p>
        </w:tc>
        <w:tc>
          <w:tcPr>
            <w:tcW w:w="309" w:type="dxa"/>
            <w:tcBorders>
              <w:top w:val="single" w:sz="4" w:space="0" w:color="auto"/>
              <w:left w:val="single" w:sz="4" w:space="0" w:color="auto"/>
              <w:bottom w:val="single" w:sz="4" w:space="0" w:color="auto"/>
              <w:right w:val="single" w:sz="4" w:space="0" w:color="auto"/>
            </w:tcBorders>
          </w:tcPr>
          <w:p w14:paraId="18F8848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8" w:type="dxa"/>
            <w:tcBorders>
              <w:top w:val="single" w:sz="4" w:space="0" w:color="auto"/>
              <w:left w:val="single" w:sz="4" w:space="0" w:color="auto"/>
              <w:bottom w:val="single" w:sz="4" w:space="0" w:color="auto"/>
              <w:right w:val="single" w:sz="4" w:space="0" w:color="auto"/>
            </w:tcBorders>
          </w:tcPr>
          <w:p w14:paraId="10FFE1F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438C94C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3354EA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F17D9E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411030D7"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52E8D7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5F69EA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6131F10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3F9148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596521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2D839A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6" w:type="dxa"/>
            <w:tcBorders>
              <w:top w:val="single" w:sz="4" w:space="0" w:color="auto"/>
              <w:left w:val="single" w:sz="4" w:space="0" w:color="auto"/>
              <w:bottom w:val="single" w:sz="4" w:space="0" w:color="auto"/>
              <w:right w:val="single" w:sz="4" w:space="0" w:color="auto"/>
            </w:tcBorders>
          </w:tcPr>
          <w:p w14:paraId="7C27F0A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3488A6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30F2EAA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22038C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92FABD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4DF7CA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CBE7CBE"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12C46FF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507787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AA58077"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A3E2C2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E307C4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051BAA4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115FFF0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2AC82B0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6F17102B" w14:textId="77777777" w:rsidTr="00032E0A">
        <w:trPr>
          <w:trHeight w:val="335"/>
        </w:trPr>
        <w:tc>
          <w:tcPr>
            <w:tcW w:w="1831" w:type="dxa"/>
            <w:vMerge/>
            <w:tcBorders>
              <w:top w:val="single" w:sz="4" w:space="0" w:color="auto"/>
              <w:left w:val="single" w:sz="4" w:space="0" w:color="auto"/>
              <w:right w:val="single" w:sz="4" w:space="0" w:color="auto"/>
            </w:tcBorders>
          </w:tcPr>
          <w:p w14:paraId="4E54FAF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D2D3FE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8" w:type="dxa"/>
            <w:tcBorders>
              <w:top w:val="single" w:sz="4" w:space="0" w:color="auto"/>
              <w:left w:val="single" w:sz="4" w:space="0" w:color="auto"/>
              <w:bottom w:val="single" w:sz="4" w:space="0" w:color="auto"/>
              <w:right w:val="single" w:sz="4" w:space="0" w:color="auto"/>
            </w:tcBorders>
          </w:tcPr>
          <w:p w14:paraId="3BF88CA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4937D9E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EB01FFA"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5C7B394"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941150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0D156D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9FE062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13F8E2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E3CD1D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0E4B325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5D742DE"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6" w:type="dxa"/>
            <w:tcBorders>
              <w:top w:val="single" w:sz="4" w:space="0" w:color="auto"/>
              <w:left w:val="single" w:sz="4" w:space="0" w:color="auto"/>
              <w:bottom w:val="single" w:sz="4" w:space="0" w:color="auto"/>
              <w:right w:val="single" w:sz="4" w:space="0" w:color="auto"/>
            </w:tcBorders>
          </w:tcPr>
          <w:p w14:paraId="5E2D23E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04C6318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265CF4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56CD66C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0EBC80A"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065FDE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33C956D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E152F2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DBDC13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13AACFC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AF1A28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2F475A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37523706"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6815B33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23898DF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12C11DAF" w14:textId="77777777" w:rsidTr="002E195D">
        <w:tc>
          <w:tcPr>
            <w:tcW w:w="6818" w:type="dxa"/>
            <w:gridSpan w:val="17"/>
            <w:tcBorders>
              <w:left w:val="single" w:sz="4" w:space="0" w:color="auto"/>
              <w:bottom w:val="single" w:sz="4" w:space="0" w:color="auto"/>
              <w:right w:val="single" w:sz="4" w:space="0" w:color="auto"/>
            </w:tcBorders>
          </w:tcPr>
          <w:p w14:paraId="62D4359C" w14:textId="77777777" w:rsidR="00B6303B" w:rsidRPr="00E82BC6" w:rsidRDefault="00C80FF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J</w:t>
            </w:r>
            <w:r w:rsidR="00B6303B" w:rsidRPr="00E82BC6">
              <w:rPr>
                <w:rFonts w:ascii="Times New Roman" w:eastAsia="Times New Roman" w:hAnsi="Times New Roman" w:cs="Times New Roman"/>
                <w:sz w:val="24"/>
                <w:szCs w:val="24"/>
                <w:lang w:eastAsia="en-US"/>
              </w:rPr>
              <w:t>uridinio asmens kodas</w:t>
            </w:r>
          </w:p>
        </w:tc>
        <w:tc>
          <w:tcPr>
            <w:tcW w:w="309" w:type="dxa"/>
            <w:tcBorders>
              <w:top w:val="single" w:sz="4" w:space="0" w:color="auto"/>
              <w:left w:val="single" w:sz="4" w:space="0" w:color="auto"/>
              <w:bottom w:val="single" w:sz="4" w:space="0" w:color="auto"/>
              <w:right w:val="single" w:sz="4" w:space="0" w:color="auto"/>
            </w:tcBorders>
          </w:tcPr>
          <w:p w14:paraId="02198269" w14:textId="5288BEB1"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7AC965E"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3114BA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6990E6D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6F3B7E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EE2891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53B2C49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C2C074F"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021154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603910E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0849D01A"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0D02C82C" w14:textId="77777777" w:rsidTr="002E195D">
        <w:tc>
          <w:tcPr>
            <w:tcW w:w="8055" w:type="dxa"/>
            <w:gridSpan w:val="21"/>
            <w:tcBorders>
              <w:left w:val="single" w:sz="4" w:space="0" w:color="auto"/>
              <w:bottom w:val="single" w:sz="4" w:space="0" w:color="auto"/>
              <w:right w:val="single" w:sz="4" w:space="0" w:color="auto"/>
            </w:tcBorders>
          </w:tcPr>
          <w:p w14:paraId="159C8ACF"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 xml:space="preserve">Draudėjo kodas                                            </w:t>
            </w:r>
          </w:p>
        </w:tc>
        <w:tc>
          <w:tcPr>
            <w:tcW w:w="310" w:type="dxa"/>
            <w:tcBorders>
              <w:top w:val="single" w:sz="4" w:space="0" w:color="auto"/>
              <w:left w:val="single" w:sz="4" w:space="0" w:color="auto"/>
              <w:bottom w:val="single" w:sz="4" w:space="0" w:color="auto"/>
              <w:right w:val="single" w:sz="4" w:space="0" w:color="auto"/>
            </w:tcBorders>
          </w:tcPr>
          <w:p w14:paraId="3185DE9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7B869C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8BF7A04"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64B8F39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666101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3483541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2D3CB544"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28D0DAA1" w14:textId="77777777" w:rsidTr="002E195D">
        <w:tc>
          <w:tcPr>
            <w:tcW w:w="5543" w:type="dxa"/>
            <w:gridSpan w:val="13"/>
            <w:tcBorders>
              <w:left w:val="single" w:sz="4" w:space="0" w:color="auto"/>
              <w:bottom w:val="single" w:sz="4" w:space="0" w:color="auto"/>
              <w:right w:val="single" w:sz="4" w:space="0" w:color="auto"/>
            </w:tcBorders>
          </w:tcPr>
          <w:p w14:paraId="3EC60AF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Telefono Nr</w:t>
            </w:r>
            <w:r w:rsidR="007F7887" w:rsidRPr="00E82BC6">
              <w:rPr>
                <w:rFonts w:ascii="Times New Roman" w:eastAsia="Times New Roman" w:hAnsi="Times New Roman" w:cs="Times New Roman"/>
                <w:sz w:val="24"/>
                <w:szCs w:val="24"/>
                <w:lang w:eastAsia="en-US"/>
              </w:rPr>
              <w:t>.</w:t>
            </w:r>
          </w:p>
        </w:tc>
        <w:tc>
          <w:tcPr>
            <w:tcW w:w="346" w:type="dxa"/>
            <w:tcBorders>
              <w:top w:val="single" w:sz="4" w:space="0" w:color="auto"/>
              <w:left w:val="single" w:sz="4" w:space="0" w:color="auto"/>
              <w:bottom w:val="single" w:sz="4" w:space="0" w:color="auto"/>
              <w:right w:val="single" w:sz="4" w:space="0" w:color="auto"/>
            </w:tcBorders>
          </w:tcPr>
          <w:p w14:paraId="4EA05EEE"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w:t>
            </w:r>
          </w:p>
        </w:tc>
        <w:tc>
          <w:tcPr>
            <w:tcW w:w="310" w:type="dxa"/>
            <w:tcBorders>
              <w:top w:val="single" w:sz="4" w:space="0" w:color="auto"/>
              <w:left w:val="single" w:sz="4" w:space="0" w:color="auto"/>
              <w:bottom w:val="single" w:sz="4" w:space="0" w:color="auto"/>
              <w:right w:val="single" w:sz="4" w:space="0" w:color="auto"/>
            </w:tcBorders>
          </w:tcPr>
          <w:p w14:paraId="7966B43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41B8C9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5FECB60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1710D1B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B4912E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3D67B43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E7A4D2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44EF4FA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2BCE814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C420D3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D02701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6194070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6DDEF4F"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0B326EC9"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6293ECB3" w14:textId="77777777" w:rsidTr="002E195D">
        <w:tc>
          <w:tcPr>
            <w:tcW w:w="1831" w:type="dxa"/>
            <w:tcBorders>
              <w:left w:val="single" w:sz="4" w:space="0" w:color="auto"/>
              <w:bottom w:val="single" w:sz="4" w:space="0" w:color="auto"/>
              <w:right w:val="single" w:sz="4" w:space="0" w:color="auto"/>
            </w:tcBorders>
          </w:tcPr>
          <w:p w14:paraId="6F60228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 xml:space="preserve">El. pašto adresas  </w:t>
            </w:r>
          </w:p>
        </w:tc>
        <w:tc>
          <w:tcPr>
            <w:tcW w:w="309" w:type="dxa"/>
            <w:tcBorders>
              <w:top w:val="single" w:sz="4" w:space="0" w:color="auto"/>
              <w:left w:val="single" w:sz="4" w:space="0" w:color="auto"/>
              <w:bottom w:val="single" w:sz="4" w:space="0" w:color="auto"/>
              <w:right w:val="single" w:sz="4" w:space="0" w:color="auto"/>
            </w:tcBorders>
          </w:tcPr>
          <w:p w14:paraId="5618D52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8" w:type="dxa"/>
            <w:tcBorders>
              <w:top w:val="single" w:sz="4" w:space="0" w:color="auto"/>
              <w:left w:val="single" w:sz="4" w:space="0" w:color="auto"/>
              <w:bottom w:val="single" w:sz="4" w:space="0" w:color="auto"/>
              <w:right w:val="single" w:sz="4" w:space="0" w:color="auto"/>
            </w:tcBorders>
          </w:tcPr>
          <w:p w14:paraId="11B52F3A"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6EE18E8C"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5E267FD4"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602C24F"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32E4FF7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628EC2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3AF8FE1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7D38BBB4"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485D23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CDD679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4DAB6E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6" w:type="dxa"/>
            <w:tcBorders>
              <w:top w:val="single" w:sz="4" w:space="0" w:color="auto"/>
              <w:left w:val="single" w:sz="4" w:space="0" w:color="auto"/>
              <w:bottom w:val="single" w:sz="4" w:space="0" w:color="auto"/>
              <w:right w:val="single" w:sz="4" w:space="0" w:color="auto"/>
            </w:tcBorders>
          </w:tcPr>
          <w:p w14:paraId="05A7D9F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360CF8A"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406A49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0DE43ACD"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07B08213"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197ABDD7"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14D197A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47B3C48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56862C61"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46162D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57190D78"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7726A61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10" w:type="dxa"/>
            <w:tcBorders>
              <w:top w:val="single" w:sz="4" w:space="0" w:color="auto"/>
              <w:left w:val="single" w:sz="4" w:space="0" w:color="auto"/>
              <w:bottom w:val="single" w:sz="4" w:space="0" w:color="auto"/>
              <w:right w:val="single" w:sz="4" w:space="0" w:color="auto"/>
            </w:tcBorders>
          </w:tcPr>
          <w:p w14:paraId="20BF6122"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09" w:type="dxa"/>
            <w:tcBorders>
              <w:top w:val="single" w:sz="4" w:space="0" w:color="auto"/>
              <w:left w:val="single" w:sz="4" w:space="0" w:color="auto"/>
              <w:bottom w:val="single" w:sz="4" w:space="0" w:color="auto"/>
              <w:right w:val="single" w:sz="4" w:space="0" w:color="auto"/>
            </w:tcBorders>
          </w:tcPr>
          <w:p w14:paraId="68FE0AA0"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c>
          <w:tcPr>
            <w:tcW w:w="348" w:type="dxa"/>
            <w:tcBorders>
              <w:top w:val="single" w:sz="4" w:space="0" w:color="auto"/>
              <w:left w:val="single" w:sz="4" w:space="0" w:color="auto"/>
              <w:bottom w:val="single" w:sz="4" w:space="0" w:color="auto"/>
              <w:right w:val="single" w:sz="4" w:space="0" w:color="auto"/>
            </w:tcBorders>
          </w:tcPr>
          <w:p w14:paraId="74EA7B95"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tc>
      </w:tr>
      <w:tr w:rsidR="00B6303B" w:rsidRPr="00E82BC6" w14:paraId="10DDE081" w14:textId="77777777" w:rsidTr="00032E0A">
        <w:trPr>
          <w:trHeight w:val="346"/>
        </w:trPr>
        <w:tc>
          <w:tcPr>
            <w:tcW w:w="10260" w:type="dxa"/>
            <w:gridSpan w:val="28"/>
            <w:tcBorders>
              <w:left w:val="single" w:sz="4" w:space="0" w:color="auto"/>
              <w:bottom w:val="single" w:sz="4" w:space="0" w:color="auto"/>
              <w:right w:val="single" w:sz="4" w:space="0" w:color="auto"/>
            </w:tcBorders>
          </w:tcPr>
          <w:p w14:paraId="5FEC8CAE" w14:textId="77777777" w:rsidR="00B6303B" w:rsidRPr="00E82BC6" w:rsidRDefault="00C80FFB" w:rsidP="00B6303B">
            <w:pPr>
              <w:spacing w:after="0" w:line="240" w:lineRule="auto"/>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B</w:t>
            </w:r>
            <w:r w:rsidR="00FE289D" w:rsidRPr="00E82BC6">
              <w:rPr>
                <w:rFonts w:ascii="Times New Roman" w:eastAsia="Times New Roman" w:hAnsi="Times New Roman" w:cs="Times New Roman"/>
                <w:sz w:val="24"/>
                <w:szCs w:val="24"/>
                <w:lang w:eastAsia="en-US"/>
              </w:rPr>
              <w:t>uveinės adresas</w:t>
            </w:r>
          </w:p>
        </w:tc>
      </w:tr>
    </w:tbl>
    <w:p w14:paraId="2AFA80EB" w14:textId="77777777" w:rsidR="00B6303B" w:rsidRPr="00E82BC6" w:rsidRDefault="00B6303B" w:rsidP="00B6303B">
      <w:pPr>
        <w:spacing w:after="0" w:line="240" w:lineRule="auto"/>
        <w:rPr>
          <w:rFonts w:ascii="Times New Roman" w:eastAsia="Times New Roman" w:hAnsi="Times New Roman" w:cs="Times New Roman"/>
          <w:sz w:val="24"/>
          <w:szCs w:val="24"/>
          <w:lang w:eastAsia="en-US"/>
        </w:rPr>
      </w:pPr>
    </w:p>
    <w:p w14:paraId="673078DB" w14:textId="77777777" w:rsidR="00B6303B" w:rsidRPr="00E82BC6" w:rsidRDefault="00B6303B" w:rsidP="00B6303B">
      <w:pPr>
        <w:spacing w:after="0" w:line="240" w:lineRule="auto"/>
        <w:ind w:hanging="426"/>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 xml:space="preserve">        Valstybinio socialinio draudimo fondo valdybos</w:t>
      </w:r>
    </w:p>
    <w:p w14:paraId="49996052" w14:textId="77777777" w:rsidR="00B6303B" w:rsidRPr="00E82BC6" w:rsidRDefault="00B6303B" w:rsidP="00B6303B">
      <w:pPr>
        <w:spacing w:after="0" w:line="240" w:lineRule="auto"/>
        <w:ind w:hanging="426"/>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 xml:space="preserve">        _______________________________    skyriui</w:t>
      </w:r>
    </w:p>
    <w:p w14:paraId="1C10FFCF" w14:textId="77777777" w:rsidR="00B6303B" w:rsidRPr="00E82BC6" w:rsidRDefault="00B6303B" w:rsidP="00B6303B">
      <w:pPr>
        <w:spacing w:after="0" w:line="240" w:lineRule="auto"/>
        <w:ind w:hanging="426"/>
        <w:rPr>
          <w:rFonts w:ascii="Times New Roman" w:eastAsia="Times New Roman" w:hAnsi="Times New Roman" w:cs="Times New Roman"/>
          <w:sz w:val="24"/>
          <w:szCs w:val="24"/>
          <w:lang w:eastAsia="en-US"/>
        </w:rPr>
      </w:pPr>
      <w:r w:rsidRPr="00E82BC6">
        <w:rPr>
          <w:rFonts w:ascii="Times New Roman" w:eastAsia="Times New Roman" w:hAnsi="Times New Roman" w:cs="Times New Roman"/>
          <w:sz w:val="24"/>
          <w:szCs w:val="24"/>
          <w:lang w:eastAsia="en-US"/>
        </w:rPr>
        <w:t xml:space="preserve">  </w:t>
      </w:r>
    </w:p>
    <w:p w14:paraId="53326FC1" w14:textId="77777777" w:rsidR="007D705A" w:rsidRPr="00E82BC6" w:rsidRDefault="007D705A" w:rsidP="0008129A">
      <w:pPr>
        <w:widowControl w:val="0"/>
        <w:autoSpaceDE w:val="0"/>
        <w:autoSpaceDN w:val="0"/>
        <w:adjustRightInd w:val="0"/>
        <w:spacing w:after="0" w:line="240" w:lineRule="auto"/>
        <w:rPr>
          <w:rFonts w:ascii="Times New Roman" w:hAnsi="Times New Roman" w:cs="Times New Roman"/>
          <w:sz w:val="24"/>
          <w:szCs w:val="24"/>
        </w:rPr>
      </w:pPr>
    </w:p>
    <w:p w14:paraId="50F62ADC" w14:textId="77777777" w:rsidR="008B6916" w:rsidRPr="00E82BC6" w:rsidRDefault="008B6916" w:rsidP="0008129A">
      <w:pPr>
        <w:widowControl w:val="0"/>
        <w:autoSpaceDE w:val="0"/>
        <w:autoSpaceDN w:val="0"/>
        <w:adjustRightInd w:val="0"/>
        <w:spacing w:after="0" w:line="240" w:lineRule="auto"/>
        <w:rPr>
          <w:rFonts w:ascii="Times New Roman" w:hAnsi="Times New Roman" w:cs="Times New Roman"/>
          <w:sz w:val="24"/>
          <w:szCs w:val="24"/>
        </w:rPr>
      </w:pPr>
    </w:p>
    <w:p w14:paraId="0ED71B68" w14:textId="77777777" w:rsidR="00AA6D48" w:rsidRPr="00E82BC6" w:rsidRDefault="00AA6D48" w:rsidP="002E195D">
      <w:pPr>
        <w:widowControl w:val="0"/>
        <w:autoSpaceDE w:val="0"/>
        <w:autoSpaceDN w:val="0"/>
        <w:adjustRightInd w:val="0"/>
        <w:spacing w:after="0"/>
        <w:jc w:val="center"/>
        <w:rPr>
          <w:rFonts w:ascii="Times New Roman" w:hAnsi="Times New Roman" w:cs="Times New Roman"/>
          <w:b/>
          <w:sz w:val="24"/>
          <w:szCs w:val="24"/>
        </w:rPr>
      </w:pPr>
      <w:r w:rsidRPr="00E82BC6">
        <w:rPr>
          <w:rFonts w:ascii="Times New Roman" w:hAnsi="Times New Roman" w:cs="Times New Roman"/>
          <w:b/>
          <w:sz w:val="24"/>
          <w:szCs w:val="24"/>
        </w:rPr>
        <w:t>PRAŠYMAS</w:t>
      </w:r>
    </w:p>
    <w:p w14:paraId="6D432451" w14:textId="6B77C781" w:rsidR="00AA6D48" w:rsidRPr="00E82BC6" w:rsidRDefault="00AA6D48" w:rsidP="00AA6D48">
      <w:pPr>
        <w:widowControl w:val="0"/>
        <w:autoSpaceDE w:val="0"/>
        <w:autoSpaceDN w:val="0"/>
        <w:adjustRightInd w:val="0"/>
        <w:jc w:val="center"/>
        <w:rPr>
          <w:rFonts w:ascii="Times New Roman" w:hAnsi="Times New Roman" w:cs="Times New Roman"/>
          <w:b/>
          <w:sz w:val="24"/>
          <w:szCs w:val="24"/>
        </w:rPr>
      </w:pPr>
      <w:r w:rsidRPr="00E82BC6">
        <w:rPr>
          <w:rFonts w:ascii="Times New Roman" w:hAnsi="Times New Roman" w:cs="Times New Roman"/>
          <w:b/>
          <w:sz w:val="24"/>
          <w:szCs w:val="24"/>
        </w:rPr>
        <w:t>DĖL ĮMOKŲ</w:t>
      </w:r>
      <w:r w:rsidR="007D083D" w:rsidRPr="00E82BC6">
        <w:rPr>
          <w:rFonts w:ascii="Times New Roman" w:hAnsi="Times New Roman" w:cs="Times New Roman"/>
          <w:b/>
          <w:sz w:val="24"/>
          <w:szCs w:val="24"/>
        </w:rPr>
        <w:t>, DELSPINIGIŲ, BAUDŲ</w:t>
      </w:r>
      <w:r w:rsidRPr="00E82BC6">
        <w:rPr>
          <w:rFonts w:ascii="Times New Roman" w:hAnsi="Times New Roman" w:cs="Times New Roman"/>
          <w:b/>
          <w:sz w:val="24"/>
          <w:szCs w:val="24"/>
        </w:rPr>
        <w:t xml:space="preserve"> ĮSISKOLINIMO UŽ APDRAUSTUOSIUS SUMOKĖJIMO ATIDĖJIMO </w:t>
      </w:r>
    </w:p>
    <w:p w14:paraId="43D538D4" w14:textId="77777777" w:rsidR="00935046" w:rsidRPr="00E82BC6" w:rsidRDefault="00935046" w:rsidP="00935046">
      <w:pPr>
        <w:spacing w:after="0"/>
        <w:jc w:val="center"/>
        <w:rPr>
          <w:rFonts w:ascii="Times New Roman" w:hAnsi="Times New Roman" w:cs="Times New Roman"/>
          <w:sz w:val="24"/>
          <w:szCs w:val="24"/>
        </w:rPr>
      </w:pPr>
      <w:r w:rsidRPr="00E82BC6">
        <w:rPr>
          <w:rFonts w:ascii="Times New Roman" w:hAnsi="Times New Roman" w:cs="Times New Roman"/>
          <w:sz w:val="24"/>
          <w:szCs w:val="24"/>
        </w:rPr>
        <w:t>_________________</w:t>
      </w:r>
    </w:p>
    <w:p w14:paraId="14C24640" w14:textId="7902AD11" w:rsidR="00935046" w:rsidRPr="00E82BC6" w:rsidRDefault="00935046" w:rsidP="00A14C2B">
      <w:pPr>
        <w:spacing w:after="0"/>
        <w:jc w:val="center"/>
        <w:rPr>
          <w:rFonts w:ascii="Times New Roman" w:hAnsi="Times New Roman" w:cs="Times New Roman"/>
          <w:sz w:val="24"/>
          <w:szCs w:val="24"/>
        </w:rPr>
      </w:pPr>
      <w:r w:rsidRPr="00E82BC6">
        <w:rPr>
          <w:rFonts w:ascii="Times New Roman" w:hAnsi="Times New Roman" w:cs="Times New Roman"/>
          <w:sz w:val="24"/>
          <w:szCs w:val="24"/>
        </w:rPr>
        <w:t>(data)</w:t>
      </w:r>
    </w:p>
    <w:p w14:paraId="76B65005" w14:textId="77777777" w:rsidR="00A14C2B" w:rsidRPr="00E82BC6" w:rsidRDefault="00A14C2B" w:rsidP="00A14C2B">
      <w:pPr>
        <w:spacing w:after="0"/>
        <w:jc w:val="center"/>
        <w:rPr>
          <w:rFonts w:ascii="Times New Roman" w:hAnsi="Times New Roman" w:cs="Times New Roman"/>
          <w:sz w:val="12"/>
          <w:szCs w:val="12"/>
        </w:rPr>
      </w:pPr>
    </w:p>
    <w:p w14:paraId="7C0DB6ED" w14:textId="5DE9900A" w:rsidR="00E26E91" w:rsidRPr="00E82BC6" w:rsidRDefault="00E26E91" w:rsidP="00E26E91">
      <w:pPr>
        <w:pStyle w:val="Betarp"/>
        <w:jc w:val="both"/>
        <w:rPr>
          <w:sz w:val="22"/>
          <w:szCs w:val="22"/>
        </w:rPr>
      </w:pPr>
      <w:r w:rsidRPr="00E82BC6">
        <w:rPr>
          <w:sz w:val="22"/>
          <w:szCs w:val="22"/>
        </w:rPr>
        <w:t>Vadovaujantis Valstybės socialinių fondų biudžetų sudarymo ir vykdymo taisyklių, patvirtintų Lietuvos Respublikos Socialinės apsaugos ir darbo ministro 2023 m. liepos 13 d. įsakymu Nr. A1-461 „Dėl Valstybės socialinių fondų biudžetų sudarymo ir vykdymo taisyklių patvirtinimo“  62.1</w:t>
      </w:r>
      <w:r w:rsidR="00FA2D92">
        <w:rPr>
          <w:sz w:val="22"/>
          <w:szCs w:val="22"/>
        </w:rPr>
        <w:t>, 72, 83</w:t>
      </w:r>
      <w:r w:rsidRPr="00E82BC6">
        <w:rPr>
          <w:sz w:val="22"/>
          <w:szCs w:val="22"/>
        </w:rPr>
        <w:t xml:space="preserve"> punkt</w:t>
      </w:r>
      <w:r w:rsidR="00FA2D92">
        <w:rPr>
          <w:sz w:val="22"/>
          <w:szCs w:val="22"/>
        </w:rPr>
        <w:t>ais</w:t>
      </w:r>
      <w:r w:rsidRPr="00E82BC6">
        <w:rPr>
          <w:sz w:val="22"/>
          <w:szCs w:val="22"/>
        </w:rPr>
        <w:t xml:space="preserve">, prašau leisti sumokėti </w:t>
      </w:r>
      <w:r w:rsidR="00FA2D92" w:rsidRPr="00E82BC6">
        <w:rPr>
          <w:sz w:val="22"/>
          <w:szCs w:val="22"/>
        </w:rPr>
        <w:t xml:space="preserve">įsiskolinimą </w:t>
      </w:r>
      <w:r w:rsidRPr="00E82BC6">
        <w:rPr>
          <w:sz w:val="22"/>
          <w:szCs w:val="22"/>
        </w:rPr>
        <w:t>už apdraustuosius Valstybinio socialinio draudimo fondo biudžetui dalimis:</w:t>
      </w:r>
    </w:p>
    <w:p w14:paraId="352F8C59" w14:textId="2BFF0A3B" w:rsidR="007B45F4" w:rsidRDefault="007B45F4" w:rsidP="007B45F4">
      <w:pPr>
        <w:widowControl w:val="0"/>
        <w:autoSpaceDE w:val="0"/>
        <w:autoSpaceDN w:val="0"/>
        <w:adjustRightInd w:val="0"/>
        <w:spacing w:after="0" w:line="240" w:lineRule="auto"/>
        <w:ind w:firstLine="620"/>
        <w:jc w:val="both"/>
        <w:rPr>
          <w:rFonts w:ascii="Times New Roman" w:hAnsi="Times New Roman" w:cs="Times New Roman"/>
        </w:rPr>
      </w:pPr>
    </w:p>
    <w:p w14:paraId="72383BBE" w14:textId="77777777" w:rsidR="00E82BC6" w:rsidRPr="00E82BC6" w:rsidRDefault="00E82BC6" w:rsidP="007B45F4">
      <w:pPr>
        <w:widowControl w:val="0"/>
        <w:autoSpaceDE w:val="0"/>
        <w:autoSpaceDN w:val="0"/>
        <w:adjustRightInd w:val="0"/>
        <w:spacing w:after="0" w:line="240" w:lineRule="auto"/>
        <w:ind w:firstLine="620"/>
        <w:jc w:val="both"/>
        <w:rPr>
          <w:rFonts w:ascii="Times New Roman" w:hAnsi="Times New Roman" w:cs="Times New Roman"/>
        </w:rPr>
      </w:pPr>
    </w:p>
    <w:tbl>
      <w:tblPr>
        <w:tblStyle w:val="Lentelstinklelis"/>
        <w:tblW w:w="9776" w:type="dxa"/>
        <w:tblInd w:w="0" w:type="dxa"/>
        <w:tblLook w:val="04A0" w:firstRow="1" w:lastRow="0" w:firstColumn="1" w:lastColumn="0" w:noHBand="0" w:noVBand="1"/>
      </w:tblPr>
      <w:tblGrid>
        <w:gridCol w:w="2972"/>
        <w:gridCol w:w="3827"/>
        <w:gridCol w:w="2977"/>
      </w:tblGrid>
      <w:tr w:rsidR="007B45F4" w:rsidRPr="00E82BC6" w14:paraId="7FE8854C" w14:textId="77777777" w:rsidTr="00710DD0">
        <w:tc>
          <w:tcPr>
            <w:tcW w:w="2972" w:type="dxa"/>
            <w:tcBorders>
              <w:top w:val="single" w:sz="4" w:space="0" w:color="auto"/>
              <w:left w:val="single" w:sz="4" w:space="0" w:color="auto"/>
              <w:bottom w:val="single" w:sz="4" w:space="0" w:color="auto"/>
              <w:right w:val="single" w:sz="4" w:space="0" w:color="auto"/>
            </w:tcBorders>
            <w:hideMark/>
          </w:tcPr>
          <w:p w14:paraId="42578B9D" w14:textId="77777777" w:rsidR="00A14C2B" w:rsidRPr="00E82BC6" w:rsidRDefault="007D083D" w:rsidP="00A14C2B">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b/>
                <w:lang w:eastAsia="lt-LT"/>
              </w:rPr>
              <w:t xml:space="preserve">Įmokų </w:t>
            </w:r>
            <w:r w:rsidRPr="00E82BC6">
              <w:rPr>
                <w:rFonts w:ascii="Times New Roman" w:hAnsi="Times New Roman" w:cs="Times New Roman"/>
                <w:lang w:eastAsia="lt-LT"/>
              </w:rPr>
              <w:t>į</w:t>
            </w:r>
            <w:r w:rsidR="007B45F4" w:rsidRPr="00E82BC6">
              <w:rPr>
                <w:rFonts w:ascii="Times New Roman" w:hAnsi="Times New Roman" w:cs="Times New Roman"/>
                <w:lang w:eastAsia="lt-LT"/>
              </w:rPr>
              <w:t xml:space="preserve">siskolinimo </w:t>
            </w:r>
          </w:p>
          <w:p w14:paraId="24EF621C" w14:textId="2161F416" w:rsidR="007B45F4" w:rsidRPr="00E82BC6" w:rsidRDefault="00A14C2B" w:rsidP="00A14C2B">
            <w:pPr>
              <w:widowControl w:val="0"/>
              <w:autoSpaceDE w:val="0"/>
              <w:autoSpaceDN w:val="0"/>
              <w:adjustRightInd w:val="0"/>
              <w:jc w:val="center"/>
              <w:rPr>
                <w:rFonts w:ascii="Times New Roman" w:hAnsi="Times New Roman" w:cs="Times New Roman"/>
                <w:b/>
                <w:lang w:eastAsia="lt-LT"/>
              </w:rPr>
            </w:pPr>
            <w:r w:rsidRPr="00E82BC6">
              <w:rPr>
                <w:rFonts w:ascii="Times New Roman" w:hAnsi="Times New Roman" w:cs="Times New Roman"/>
                <w:lang w:eastAsia="lt-LT"/>
              </w:rPr>
              <w:t>S</w:t>
            </w:r>
            <w:r w:rsidR="007B45F4" w:rsidRPr="00E82BC6">
              <w:rPr>
                <w:rFonts w:ascii="Times New Roman" w:hAnsi="Times New Roman" w:cs="Times New Roman"/>
                <w:lang w:eastAsia="lt-LT"/>
              </w:rPr>
              <w:t>uma</w:t>
            </w:r>
            <w:r w:rsidRPr="00E82BC6">
              <w:rPr>
                <w:rFonts w:ascii="Times New Roman" w:hAnsi="Times New Roman" w:cs="Times New Roman"/>
                <w:b/>
                <w:lang w:eastAsia="lt-LT"/>
              </w:rPr>
              <w:t xml:space="preserve"> </w:t>
            </w:r>
            <w:r w:rsidR="007B45F4" w:rsidRPr="00E82BC6">
              <w:rPr>
                <w:rFonts w:ascii="Times New Roman" w:hAnsi="Times New Roman" w:cs="Times New Roman"/>
                <w:lang w:eastAsia="lt-LT"/>
              </w:rPr>
              <w:t>(Eur)</w:t>
            </w:r>
          </w:p>
        </w:tc>
        <w:tc>
          <w:tcPr>
            <w:tcW w:w="3827" w:type="dxa"/>
            <w:tcBorders>
              <w:top w:val="single" w:sz="4" w:space="0" w:color="auto"/>
              <w:left w:val="single" w:sz="4" w:space="0" w:color="auto"/>
              <w:bottom w:val="single" w:sz="4" w:space="0" w:color="auto"/>
              <w:right w:val="single" w:sz="4" w:space="0" w:color="auto"/>
            </w:tcBorders>
            <w:hideMark/>
          </w:tcPr>
          <w:p w14:paraId="0E9397A1" w14:textId="77777777" w:rsidR="007B45F4" w:rsidRPr="00E82BC6" w:rsidRDefault="007B45F4">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 xml:space="preserve">Įsiskolinimas bus </w:t>
            </w:r>
            <w:r w:rsidR="00FE289D" w:rsidRPr="00E82BC6">
              <w:rPr>
                <w:rFonts w:ascii="Times New Roman" w:hAnsi="Times New Roman" w:cs="Times New Roman"/>
                <w:lang w:eastAsia="lt-LT"/>
              </w:rPr>
              <w:t xml:space="preserve">pradėtas </w:t>
            </w:r>
            <w:r w:rsidRPr="00E82BC6">
              <w:rPr>
                <w:rFonts w:ascii="Times New Roman" w:hAnsi="Times New Roman" w:cs="Times New Roman"/>
                <w:lang w:eastAsia="lt-LT"/>
              </w:rPr>
              <w:t>mokėti</w:t>
            </w:r>
          </w:p>
          <w:p w14:paraId="4F2CAB97" w14:textId="77777777" w:rsidR="007B45F4" w:rsidRPr="00E82BC6" w:rsidRDefault="00935046">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r w:rsidR="00C80FFB" w:rsidRPr="00E82BC6">
              <w:rPr>
                <w:rFonts w:ascii="Times New Roman" w:hAnsi="Times New Roman" w:cs="Times New Roman"/>
                <w:lang w:eastAsia="lt-LT"/>
              </w:rPr>
              <w:t>*</w:t>
            </w:r>
          </w:p>
        </w:tc>
        <w:tc>
          <w:tcPr>
            <w:tcW w:w="2977" w:type="dxa"/>
            <w:tcBorders>
              <w:top w:val="single" w:sz="4" w:space="0" w:color="auto"/>
              <w:left w:val="single" w:sz="4" w:space="0" w:color="auto"/>
              <w:bottom w:val="single" w:sz="4" w:space="0" w:color="auto"/>
              <w:right w:val="single" w:sz="4" w:space="0" w:color="auto"/>
            </w:tcBorders>
            <w:hideMark/>
          </w:tcPr>
          <w:p w14:paraId="7FBFB138" w14:textId="77777777" w:rsidR="007B45F4" w:rsidRPr="00E82BC6" w:rsidRDefault="007B45F4">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Įsiskolinimas bus sumokėtas</w:t>
            </w:r>
          </w:p>
          <w:p w14:paraId="77FEAAB9" w14:textId="77777777" w:rsidR="007B45F4" w:rsidRPr="00E82BC6" w:rsidRDefault="00935046">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r w:rsidR="00C80FFB" w:rsidRPr="00E82BC6">
              <w:rPr>
                <w:rFonts w:ascii="Times New Roman" w:hAnsi="Times New Roman" w:cs="Times New Roman"/>
                <w:lang w:eastAsia="lt-LT"/>
              </w:rPr>
              <w:t>*</w:t>
            </w:r>
          </w:p>
        </w:tc>
      </w:tr>
      <w:tr w:rsidR="007B45F4" w:rsidRPr="00E82BC6" w14:paraId="6CEA1538" w14:textId="77777777" w:rsidTr="00710DD0">
        <w:tc>
          <w:tcPr>
            <w:tcW w:w="2972" w:type="dxa"/>
            <w:tcBorders>
              <w:top w:val="single" w:sz="4" w:space="0" w:color="auto"/>
              <w:left w:val="single" w:sz="4" w:space="0" w:color="auto"/>
              <w:bottom w:val="single" w:sz="4" w:space="0" w:color="auto"/>
              <w:right w:val="single" w:sz="4" w:space="0" w:color="auto"/>
            </w:tcBorders>
          </w:tcPr>
          <w:p w14:paraId="164EABD3" w14:textId="77777777" w:rsidR="007B45F4" w:rsidRPr="00E82BC6" w:rsidRDefault="007B45F4" w:rsidP="00A14C2B">
            <w:pPr>
              <w:widowControl w:val="0"/>
              <w:autoSpaceDE w:val="0"/>
              <w:autoSpaceDN w:val="0"/>
              <w:adjustRightInd w:val="0"/>
              <w:jc w:val="center"/>
              <w:rPr>
                <w:rFonts w:ascii="Times New Roman" w:hAnsi="Times New Roman" w:cs="Times New Roman"/>
                <w:lang w:eastAsia="lt-LT"/>
              </w:rPr>
            </w:pPr>
          </w:p>
        </w:tc>
        <w:tc>
          <w:tcPr>
            <w:tcW w:w="3827" w:type="dxa"/>
            <w:tcBorders>
              <w:top w:val="single" w:sz="4" w:space="0" w:color="auto"/>
              <w:left w:val="single" w:sz="4" w:space="0" w:color="auto"/>
              <w:bottom w:val="single" w:sz="4" w:space="0" w:color="auto"/>
              <w:right w:val="single" w:sz="4" w:space="0" w:color="auto"/>
            </w:tcBorders>
          </w:tcPr>
          <w:p w14:paraId="5664BB2A" w14:textId="77777777" w:rsidR="007B45F4" w:rsidRDefault="007B45F4">
            <w:pPr>
              <w:widowControl w:val="0"/>
              <w:autoSpaceDE w:val="0"/>
              <w:autoSpaceDN w:val="0"/>
              <w:adjustRightInd w:val="0"/>
              <w:jc w:val="both"/>
              <w:rPr>
                <w:rFonts w:ascii="Times New Roman" w:hAnsi="Times New Roman" w:cs="Times New Roman"/>
                <w:lang w:eastAsia="lt-LT"/>
              </w:rPr>
            </w:pPr>
          </w:p>
          <w:p w14:paraId="632270D4" w14:textId="7258DEB5" w:rsidR="00E82BC6" w:rsidRPr="00E82BC6" w:rsidRDefault="00E82BC6">
            <w:pPr>
              <w:widowControl w:val="0"/>
              <w:autoSpaceDE w:val="0"/>
              <w:autoSpaceDN w:val="0"/>
              <w:adjustRightInd w:val="0"/>
              <w:jc w:val="both"/>
              <w:rPr>
                <w:rFonts w:ascii="Times New Roman" w:hAnsi="Times New Roman" w:cs="Times New Roman"/>
                <w:lang w:eastAsia="lt-LT"/>
              </w:rPr>
            </w:pPr>
          </w:p>
        </w:tc>
        <w:tc>
          <w:tcPr>
            <w:tcW w:w="2977" w:type="dxa"/>
            <w:tcBorders>
              <w:top w:val="single" w:sz="4" w:space="0" w:color="auto"/>
              <w:left w:val="single" w:sz="4" w:space="0" w:color="auto"/>
              <w:bottom w:val="single" w:sz="4" w:space="0" w:color="auto"/>
              <w:right w:val="single" w:sz="4" w:space="0" w:color="auto"/>
            </w:tcBorders>
          </w:tcPr>
          <w:p w14:paraId="3B4F512E" w14:textId="77777777" w:rsidR="007B45F4" w:rsidRPr="00E82BC6" w:rsidRDefault="007B45F4">
            <w:pPr>
              <w:widowControl w:val="0"/>
              <w:autoSpaceDE w:val="0"/>
              <w:autoSpaceDN w:val="0"/>
              <w:adjustRightInd w:val="0"/>
              <w:jc w:val="both"/>
              <w:rPr>
                <w:rFonts w:ascii="Times New Roman" w:hAnsi="Times New Roman" w:cs="Times New Roman"/>
                <w:lang w:eastAsia="lt-LT"/>
              </w:rPr>
            </w:pPr>
          </w:p>
        </w:tc>
      </w:tr>
      <w:tr w:rsidR="00710DD0" w:rsidRPr="00E82BC6" w14:paraId="3B87E328" w14:textId="77777777" w:rsidTr="00710DD0">
        <w:tc>
          <w:tcPr>
            <w:tcW w:w="2972" w:type="dxa"/>
            <w:hideMark/>
          </w:tcPr>
          <w:p w14:paraId="1FA265DB" w14:textId="3565CE78" w:rsidR="00710DD0" w:rsidRPr="00E82BC6" w:rsidRDefault="00710DD0" w:rsidP="00A14C2B">
            <w:pPr>
              <w:widowControl w:val="0"/>
              <w:autoSpaceDE w:val="0"/>
              <w:autoSpaceDN w:val="0"/>
              <w:adjustRightInd w:val="0"/>
              <w:jc w:val="center"/>
              <w:rPr>
                <w:rFonts w:ascii="Times New Roman" w:hAnsi="Times New Roman" w:cs="Times New Roman"/>
                <w:b/>
                <w:lang w:eastAsia="lt-LT"/>
              </w:rPr>
            </w:pPr>
            <w:r w:rsidRPr="00E82BC6">
              <w:rPr>
                <w:rFonts w:ascii="Times New Roman" w:hAnsi="Times New Roman" w:cs="Times New Roman"/>
                <w:b/>
                <w:lang w:eastAsia="lt-LT"/>
              </w:rPr>
              <w:t xml:space="preserve">Delspinigių </w:t>
            </w:r>
            <w:r w:rsidRPr="00E82BC6">
              <w:rPr>
                <w:rFonts w:ascii="Times New Roman" w:hAnsi="Times New Roman" w:cs="Times New Roman"/>
                <w:lang w:eastAsia="lt-LT"/>
              </w:rPr>
              <w:t>įsiskolinimo suma (Eur)</w:t>
            </w:r>
          </w:p>
        </w:tc>
        <w:tc>
          <w:tcPr>
            <w:tcW w:w="3827" w:type="dxa"/>
            <w:hideMark/>
          </w:tcPr>
          <w:p w14:paraId="342A4446"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Įsiskolinimas bus pradėtas mokėti</w:t>
            </w:r>
          </w:p>
          <w:p w14:paraId="5489F05E"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p>
        </w:tc>
        <w:tc>
          <w:tcPr>
            <w:tcW w:w="2977" w:type="dxa"/>
            <w:hideMark/>
          </w:tcPr>
          <w:p w14:paraId="4AD7362A"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Įsiskolinimas bus sumokėtas</w:t>
            </w:r>
          </w:p>
          <w:p w14:paraId="3D45D84D"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p>
        </w:tc>
      </w:tr>
      <w:tr w:rsidR="00710DD0" w:rsidRPr="00E82BC6" w14:paraId="4F41E5AC" w14:textId="77777777" w:rsidTr="00710DD0">
        <w:tc>
          <w:tcPr>
            <w:tcW w:w="2972" w:type="dxa"/>
          </w:tcPr>
          <w:p w14:paraId="67223F8F" w14:textId="77777777" w:rsidR="00710DD0" w:rsidRPr="00E82BC6" w:rsidRDefault="00710DD0" w:rsidP="00A14C2B">
            <w:pPr>
              <w:widowControl w:val="0"/>
              <w:autoSpaceDE w:val="0"/>
              <w:autoSpaceDN w:val="0"/>
              <w:adjustRightInd w:val="0"/>
              <w:jc w:val="center"/>
              <w:rPr>
                <w:rFonts w:ascii="Times New Roman" w:hAnsi="Times New Roman" w:cs="Times New Roman"/>
                <w:lang w:eastAsia="lt-LT"/>
              </w:rPr>
            </w:pPr>
          </w:p>
        </w:tc>
        <w:tc>
          <w:tcPr>
            <w:tcW w:w="3827" w:type="dxa"/>
          </w:tcPr>
          <w:p w14:paraId="044C2ADB" w14:textId="77777777" w:rsidR="00710DD0" w:rsidRDefault="00710DD0" w:rsidP="00E439B2">
            <w:pPr>
              <w:widowControl w:val="0"/>
              <w:autoSpaceDE w:val="0"/>
              <w:autoSpaceDN w:val="0"/>
              <w:adjustRightInd w:val="0"/>
              <w:jc w:val="both"/>
              <w:rPr>
                <w:rFonts w:ascii="Times New Roman" w:hAnsi="Times New Roman" w:cs="Times New Roman"/>
                <w:lang w:eastAsia="lt-LT"/>
              </w:rPr>
            </w:pPr>
          </w:p>
          <w:p w14:paraId="27ED3C79" w14:textId="716D2C5F" w:rsidR="00E82BC6" w:rsidRPr="00E82BC6" w:rsidRDefault="00E82BC6" w:rsidP="00E439B2">
            <w:pPr>
              <w:widowControl w:val="0"/>
              <w:autoSpaceDE w:val="0"/>
              <w:autoSpaceDN w:val="0"/>
              <w:adjustRightInd w:val="0"/>
              <w:jc w:val="both"/>
              <w:rPr>
                <w:rFonts w:ascii="Times New Roman" w:hAnsi="Times New Roman" w:cs="Times New Roman"/>
                <w:lang w:eastAsia="lt-LT"/>
              </w:rPr>
            </w:pPr>
          </w:p>
        </w:tc>
        <w:tc>
          <w:tcPr>
            <w:tcW w:w="2977" w:type="dxa"/>
          </w:tcPr>
          <w:p w14:paraId="5335BA88" w14:textId="77777777" w:rsidR="00710DD0" w:rsidRPr="00E82BC6" w:rsidRDefault="00710DD0" w:rsidP="00E439B2">
            <w:pPr>
              <w:widowControl w:val="0"/>
              <w:autoSpaceDE w:val="0"/>
              <w:autoSpaceDN w:val="0"/>
              <w:adjustRightInd w:val="0"/>
              <w:jc w:val="both"/>
              <w:rPr>
                <w:rFonts w:ascii="Times New Roman" w:hAnsi="Times New Roman" w:cs="Times New Roman"/>
                <w:lang w:eastAsia="lt-LT"/>
              </w:rPr>
            </w:pPr>
          </w:p>
        </w:tc>
      </w:tr>
      <w:tr w:rsidR="00710DD0" w:rsidRPr="00E82BC6" w14:paraId="7BC109A6" w14:textId="77777777" w:rsidTr="00710DD0">
        <w:tc>
          <w:tcPr>
            <w:tcW w:w="2972" w:type="dxa"/>
            <w:hideMark/>
          </w:tcPr>
          <w:p w14:paraId="6322A0C6" w14:textId="77777777" w:rsidR="00A14C2B" w:rsidRPr="00E82BC6" w:rsidRDefault="00710DD0" w:rsidP="00A14C2B">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b/>
                <w:lang w:eastAsia="lt-LT"/>
              </w:rPr>
              <w:t xml:space="preserve">Baudų </w:t>
            </w:r>
            <w:r w:rsidRPr="00E82BC6">
              <w:rPr>
                <w:rFonts w:ascii="Times New Roman" w:hAnsi="Times New Roman" w:cs="Times New Roman"/>
                <w:lang w:eastAsia="lt-LT"/>
              </w:rPr>
              <w:t xml:space="preserve">įsiskolinimo </w:t>
            </w:r>
          </w:p>
          <w:p w14:paraId="6FB20EB1" w14:textId="08094750" w:rsidR="00710DD0" w:rsidRPr="00E82BC6" w:rsidRDefault="00A14C2B" w:rsidP="00A14C2B">
            <w:pPr>
              <w:widowControl w:val="0"/>
              <w:autoSpaceDE w:val="0"/>
              <w:autoSpaceDN w:val="0"/>
              <w:adjustRightInd w:val="0"/>
              <w:jc w:val="center"/>
              <w:rPr>
                <w:rFonts w:ascii="Times New Roman" w:hAnsi="Times New Roman" w:cs="Times New Roman"/>
                <w:b/>
                <w:lang w:eastAsia="lt-LT"/>
              </w:rPr>
            </w:pPr>
            <w:r w:rsidRPr="00E82BC6">
              <w:rPr>
                <w:rFonts w:ascii="Times New Roman" w:hAnsi="Times New Roman" w:cs="Times New Roman"/>
                <w:lang w:eastAsia="lt-LT"/>
              </w:rPr>
              <w:t>s</w:t>
            </w:r>
            <w:r w:rsidR="00710DD0" w:rsidRPr="00E82BC6">
              <w:rPr>
                <w:rFonts w:ascii="Times New Roman" w:hAnsi="Times New Roman" w:cs="Times New Roman"/>
                <w:lang w:eastAsia="lt-LT"/>
              </w:rPr>
              <w:t>uma</w:t>
            </w:r>
            <w:r w:rsidRPr="00E82BC6">
              <w:rPr>
                <w:rFonts w:ascii="Times New Roman" w:hAnsi="Times New Roman" w:cs="Times New Roman"/>
                <w:b/>
                <w:lang w:eastAsia="lt-LT"/>
              </w:rPr>
              <w:t xml:space="preserve"> </w:t>
            </w:r>
            <w:r w:rsidR="00710DD0" w:rsidRPr="00E82BC6">
              <w:rPr>
                <w:rFonts w:ascii="Times New Roman" w:hAnsi="Times New Roman" w:cs="Times New Roman"/>
                <w:lang w:eastAsia="lt-LT"/>
              </w:rPr>
              <w:t>(Eur)</w:t>
            </w:r>
          </w:p>
        </w:tc>
        <w:tc>
          <w:tcPr>
            <w:tcW w:w="3827" w:type="dxa"/>
            <w:hideMark/>
          </w:tcPr>
          <w:p w14:paraId="1CEA97EF"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Įsiskolinimas bus pradėtas mokėti</w:t>
            </w:r>
          </w:p>
          <w:p w14:paraId="6ED37A92"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p>
        </w:tc>
        <w:tc>
          <w:tcPr>
            <w:tcW w:w="2977" w:type="dxa"/>
            <w:hideMark/>
          </w:tcPr>
          <w:p w14:paraId="42122F92"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Įsiskolinimas bus sumokėtas</w:t>
            </w:r>
          </w:p>
          <w:p w14:paraId="4EB7C9AE" w14:textId="77777777" w:rsidR="00710DD0" w:rsidRPr="00E82BC6" w:rsidRDefault="00710DD0" w:rsidP="00E439B2">
            <w:pPr>
              <w:widowControl w:val="0"/>
              <w:autoSpaceDE w:val="0"/>
              <w:autoSpaceDN w:val="0"/>
              <w:adjustRightInd w:val="0"/>
              <w:jc w:val="center"/>
              <w:rPr>
                <w:rFonts w:ascii="Times New Roman" w:hAnsi="Times New Roman" w:cs="Times New Roman"/>
                <w:lang w:eastAsia="lt-LT"/>
              </w:rPr>
            </w:pPr>
            <w:r w:rsidRPr="00E82BC6">
              <w:rPr>
                <w:rFonts w:ascii="Times New Roman" w:hAnsi="Times New Roman" w:cs="Times New Roman"/>
                <w:lang w:eastAsia="lt-LT"/>
              </w:rPr>
              <w:t>(įrašyti datą)**</w:t>
            </w:r>
          </w:p>
        </w:tc>
      </w:tr>
      <w:tr w:rsidR="00710DD0" w:rsidRPr="00E82BC6" w14:paraId="608C916F" w14:textId="77777777" w:rsidTr="00710DD0">
        <w:tc>
          <w:tcPr>
            <w:tcW w:w="2972" w:type="dxa"/>
          </w:tcPr>
          <w:p w14:paraId="379C25A8" w14:textId="77777777" w:rsidR="00710DD0" w:rsidRPr="00E82BC6" w:rsidRDefault="00710DD0" w:rsidP="00E439B2">
            <w:pPr>
              <w:widowControl w:val="0"/>
              <w:autoSpaceDE w:val="0"/>
              <w:autoSpaceDN w:val="0"/>
              <w:adjustRightInd w:val="0"/>
              <w:jc w:val="both"/>
              <w:rPr>
                <w:rFonts w:ascii="Times New Roman" w:hAnsi="Times New Roman" w:cs="Times New Roman"/>
                <w:sz w:val="24"/>
                <w:szCs w:val="24"/>
                <w:lang w:eastAsia="lt-LT"/>
              </w:rPr>
            </w:pPr>
          </w:p>
        </w:tc>
        <w:tc>
          <w:tcPr>
            <w:tcW w:w="3827" w:type="dxa"/>
          </w:tcPr>
          <w:p w14:paraId="2E386987" w14:textId="77777777" w:rsidR="00710DD0" w:rsidRDefault="00710DD0" w:rsidP="00E439B2">
            <w:pPr>
              <w:widowControl w:val="0"/>
              <w:autoSpaceDE w:val="0"/>
              <w:autoSpaceDN w:val="0"/>
              <w:adjustRightInd w:val="0"/>
              <w:jc w:val="both"/>
              <w:rPr>
                <w:rFonts w:ascii="Times New Roman" w:hAnsi="Times New Roman" w:cs="Times New Roman"/>
                <w:sz w:val="24"/>
                <w:szCs w:val="24"/>
                <w:lang w:eastAsia="lt-LT"/>
              </w:rPr>
            </w:pPr>
          </w:p>
          <w:p w14:paraId="7C5D7DB6" w14:textId="7914CE39" w:rsidR="00E82BC6" w:rsidRPr="00E82BC6" w:rsidRDefault="00E82BC6" w:rsidP="00E439B2">
            <w:pPr>
              <w:widowControl w:val="0"/>
              <w:autoSpaceDE w:val="0"/>
              <w:autoSpaceDN w:val="0"/>
              <w:adjustRightInd w:val="0"/>
              <w:jc w:val="both"/>
              <w:rPr>
                <w:rFonts w:ascii="Times New Roman" w:hAnsi="Times New Roman" w:cs="Times New Roman"/>
                <w:sz w:val="24"/>
                <w:szCs w:val="24"/>
                <w:lang w:eastAsia="lt-LT"/>
              </w:rPr>
            </w:pPr>
          </w:p>
        </w:tc>
        <w:tc>
          <w:tcPr>
            <w:tcW w:w="2977" w:type="dxa"/>
          </w:tcPr>
          <w:p w14:paraId="29ACAD99" w14:textId="77777777" w:rsidR="00710DD0" w:rsidRPr="00E82BC6" w:rsidRDefault="00710DD0" w:rsidP="00E439B2">
            <w:pPr>
              <w:widowControl w:val="0"/>
              <w:autoSpaceDE w:val="0"/>
              <w:autoSpaceDN w:val="0"/>
              <w:adjustRightInd w:val="0"/>
              <w:jc w:val="both"/>
              <w:rPr>
                <w:rFonts w:ascii="Times New Roman" w:hAnsi="Times New Roman" w:cs="Times New Roman"/>
                <w:sz w:val="24"/>
                <w:szCs w:val="24"/>
                <w:lang w:eastAsia="lt-LT"/>
              </w:rPr>
            </w:pPr>
          </w:p>
        </w:tc>
      </w:tr>
    </w:tbl>
    <w:p w14:paraId="6B3CF86E" w14:textId="77777777" w:rsidR="00935046" w:rsidRPr="00E82BC6" w:rsidRDefault="00935046" w:rsidP="00AA6D48">
      <w:pPr>
        <w:widowControl w:val="0"/>
        <w:autoSpaceDE w:val="0"/>
        <w:autoSpaceDN w:val="0"/>
        <w:adjustRightInd w:val="0"/>
        <w:spacing w:after="0" w:line="240" w:lineRule="auto"/>
        <w:ind w:firstLine="620"/>
        <w:jc w:val="both"/>
        <w:rPr>
          <w:rFonts w:ascii="Times New Roman" w:hAnsi="Times New Roman" w:cs="Times New Roman"/>
          <w:sz w:val="24"/>
          <w:szCs w:val="24"/>
        </w:rPr>
      </w:pPr>
    </w:p>
    <w:p w14:paraId="7966EC36" w14:textId="73B2C366" w:rsidR="00E82BC6" w:rsidRPr="00E82BC6" w:rsidRDefault="000D7E3A" w:rsidP="0090070E">
      <w:pPr>
        <w:spacing w:after="0"/>
        <w:rPr>
          <w:rFonts w:ascii="Times New Roman" w:hAnsi="Times New Roman" w:cs="Times New Roman"/>
          <w:b/>
          <w:sz w:val="24"/>
          <w:szCs w:val="24"/>
        </w:rPr>
      </w:pPr>
      <w:r w:rsidRPr="00E82BC6">
        <w:rPr>
          <w:rFonts w:ascii="Times New Roman" w:hAnsi="Times New Roman" w:cs="Times New Roman"/>
          <w:b/>
          <w:sz w:val="24"/>
          <w:szCs w:val="24"/>
        </w:rPr>
        <w:t xml:space="preserve">Įsiskolinimas susidarė, nes  </w:t>
      </w:r>
    </w:p>
    <w:tbl>
      <w:tblPr>
        <w:tblStyle w:val="Lentelstinklelis"/>
        <w:tblW w:w="0" w:type="auto"/>
        <w:tblInd w:w="0" w:type="dxa"/>
        <w:tblLook w:val="04A0" w:firstRow="1" w:lastRow="0" w:firstColumn="1" w:lastColumn="0" w:noHBand="0" w:noVBand="1"/>
      </w:tblPr>
      <w:tblGrid>
        <w:gridCol w:w="9733"/>
      </w:tblGrid>
      <w:tr w:rsidR="0090070E" w:rsidRPr="00E82BC6" w14:paraId="7BEFC3B8" w14:textId="77777777" w:rsidTr="00192F5C">
        <w:trPr>
          <w:trHeight w:val="3259"/>
        </w:trPr>
        <w:tc>
          <w:tcPr>
            <w:tcW w:w="9733" w:type="dxa"/>
          </w:tcPr>
          <w:p w14:paraId="2859ACB6" w14:textId="77777777" w:rsidR="0090070E" w:rsidRDefault="0090070E" w:rsidP="0090070E">
            <w:pPr>
              <w:rPr>
                <w:rFonts w:ascii="Times New Roman" w:hAnsi="Times New Roman" w:cs="Times New Roman"/>
                <w:sz w:val="24"/>
                <w:szCs w:val="24"/>
              </w:rPr>
            </w:pPr>
          </w:p>
          <w:p w14:paraId="1F2E0C71" w14:textId="77777777" w:rsidR="00E82BC6" w:rsidRDefault="00E82BC6" w:rsidP="0090070E">
            <w:pPr>
              <w:rPr>
                <w:rFonts w:ascii="Times New Roman" w:hAnsi="Times New Roman" w:cs="Times New Roman"/>
                <w:sz w:val="24"/>
                <w:szCs w:val="24"/>
              </w:rPr>
            </w:pPr>
          </w:p>
          <w:p w14:paraId="4DA5DCA8" w14:textId="77777777" w:rsidR="00E82BC6" w:rsidRDefault="00E82BC6" w:rsidP="0090070E">
            <w:pPr>
              <w:rPr>
                <w:rFonts w:ascii="Times New Roman" w:hAnsi="Times New Roman" w:cs="Times New Roman"/>
                <w:sz w:val="24"/>
                <w:szCs w:val="24"/>
              </w:rPr>
            </w:pPr>
          </w:p>
          <w:p w14:paraId="2C06A0FF" w14:textId="77777777" w:rsidR="00E82BC6" w:rsidRDefault="00E82BC6" w:rsidP="0090070E">
            <w:pPr>
              <w:rPr>
                <w:rFonts w:ascii="Times New Roman" w:hAnsi="Times New Roman" w:cs="Times New Roman"/>
                <w:sz w:val="24"/>
                <w:szCs w:val="24"/>
              </w:rPr>
            </w:pPr>
          </w:p>
          <w:p w14:paraId="6226BA9E" w14:textId="77777777" w:rsidR="00E82BC6" w:rsidRDefault="00E82BC6" w:rsidP="0090070E">
            <w:pPr>
              <w:rPr>
                <w:rFonts w:ascii="Times New Roman" w:hAnsi="Times New Roman" w:cs="Times New Roman"/>
                <w:sz w:val="24"/>
                <w:szCs w:val="24"/>
              </w:rPr>
            </w:pPr>
          </w:p>
          <w:p w14:paraId="534CB1BE" w14:textId="77777777" w:rsidR="00E82BC6" w:rsidRDefault="00E82BC6" w:rsidP="0090070E">
            <w:pPr>
              <w:rPr>
                <w:rFonts w:ascii="Times New Roman" w:hAnsi="Times New Roman" w:cs="Times New Roman"/>
                <w:sz w:val="24"/>
                <w:szCs w:val="24"/>
              </w:rPr>
            </w:pPr>
          </w:p>
          <w:p w14:paraId="311B4022" w14:textId="77777777" w:rsidR="00E82BC6" w:rsidRDefault="00E82BC6" w:rsidP="0090070E">
            <w:pPr>
              <w:rPr>
                <w:rFonts w:ascii="Times New Roman" w:hAnsi="Times New Roman" w:cs="Times New Roman"/>
                <w:sz w:val="24"/>
                <w:szCs w:val="24"/>
              </w:rPr>
            </w:pPr>
          </w:p>
          <w:p w14:paraId="04CBCEC4" w14:textId="77777777" w:rsidR="00E82BC6" w:rsidRDefault="00E82BC6" w:rsidP="0090070E">
            <w:pPr>
              <w:rPr>
                <w:rFonts w:ascii="Times New Roman" w:hAnsi="Times New Roman" w:cs="Times New Roman"/>
                <w:sz w:val="24"/>
                <w:szCs w:val="24"/>
              </w:rPr>
            </w:pPr>
          </w:p>
          <w:p w14:paraId="233C43A5" w14:textId="77777777" w:rsidR="00E82BC6" w:rsidRDefault="00E82BC6" w:rsidP="0090070E">
            <w:pPr>
              <w:rPr>
                <w:rFonts w:ascii="Times New Roman" w:hAnsi="Times New Roman" w:cs="Times New Roman"/>
                <w:sz w:val="24"/>
                <w:szCs w:val="24"/>
              </w:rPr>
            </w:pPr>
          </w:p>
          <w:p w14:paraId="2FCF9350" w14:textId="77777777" w:rsidR="00E82BC6" w:rsidRDefault="00E82BC6" w:rsidP="0090070E">
            <w:pPr>
              <w:rPr>
                <w:rFonts w:ascii="Times New Roman" w:hAnsi="Times New Roman" w:cs="Times New Roman"/>
                <w:sz w:val="24"/>
                <w:szCs w:val="24"/>
              </w:rPr>
            </w:pPr>
          </w:p>
          <w:p w14:paraId="1844268F" w14:textId="77777777" w:rsidR="00E82BC6" w:rsidRDefault="00E82BC6" w:rsidP="0090070E">
            <w:pPr>
              <w:rPr>
                <w:rFonts w:ascii="Times New Roman" w:hAnsi="Times New Roman" w:cs="Times New Roman"/>
                <w:sz w:val="24"/>
                <w:szCs w:val="24"/>
              </w:rPr>
            </w:pPr>
          </w:p>
          <w:p w14:paraId="425D1337" w14:textId="77777777" w:rsidR="00E82BC6" w:rsidRDefault="00E82BC6" w:rsidP="0090070E">
            <w:pPr>
              <w:rPr>
                <w:rFonts w:ascii="Times New Roman" w:hAnsi="Times New Roman" w:cs="Times New Roman"/>
                <w:sz w:val="24"/>
                <w:szCs w:val="24"/>
              </w:rPr>
            </w:pPr>
          </w:p>
          <w:p w14:paraId="0FBFADF8" w14:textId="77777777" w:rsidR="00E82BC6" w:rsidRDefault="00E82BC6" w:rsidP="0090070E">
            <w:pPr>
              <w:rPr>
                <w:rFonts w:ascii="Times New Roman" w:hAnsi="Times New Roman" w:cs="Times New Roman"/>
                <w:sz w:val="24"/>
                <w:szCs w:val="24"/>
              </w:rPr>
            </w:pPr>
          </w:p>
          <w:p w14:paraId="55C196A9" w14:textId="77777777" w:rsidR="00E82BC6" w:rsidRDefault="00E82BC6" w:rsidP="0090070E">
            <w:pPr>
              <w:rPr>
                <w:rFonts w:ascii="Times New Roman" w:hAnsi="Times New Roman" w:cs="Times New Roman"/>
                <w:sz w:val="24"/>
                <w:szCs w:val="24"/>
              </w:rPr>
            </w:pPr>
          </w:p>
          <w:p w14:paraId="4CF77320" w14:textId="77777777" w:rsidR="00E82BC6" w:rsidRDefault="00E82BC6" w:rsidP="0090070E">
            <w:pPr>
              <w:rPr>
                <w:rFonts w:ascii="Times New Roman" w:hAnsi="Times New Roman" w:cs="Times New Roman"/>
                <w:sz w:val="24"/>
                <w:szCs w:val="24"/>
              </w:rPr>
            </w:pPr>
          </w:p>
          <w:p w14:paraId="1327E102" w14:textId="7EBDA888" w:rsidR="00E82BC6" w:rsidRPr="00E82BC6" w:rsidRDefault="00E82BC6" w:rsidP="0090070E">
            <w:pPr>
              <w:rPr>
                <w:rFonts w:ascii="Times New Roman" w:hAnsi="Times New Roman" w:cs="Times New Roman"/>
                <w:sz w:val="24"/>
                <w:szCs w:val="24"/>
              </w:rPr>
            </w:pPr>
          </w:p>
        </w:tc>
      </w:tr>
    </w:tbl>
    <w:p w14:paraId="2DE12DFA" w14:textId="5E3DA6A6" w:rsidR="00E82BC6" w:rsidRPr="00E82BC6" w:rsidRDefault="00E82BC6" w:rsidP="000D7E3A">
      <w:pPr>
        <w:spacing w:after="0"/>
        <w:jc w:val="both"/>
        <w:rPr>
          <w:rFonts w:ascii="Times New Roman" w:hAnsi="Times New Roman" w:cs="Times New Roman"/>
          <w:sz w:val="24"/>
          <w:szCs w:val="24"/>
        </w:rPr>
      </w:pPr>
    </w:p>
    <w:p w14:paraId="4B797B44" w14:textId="77777777" w:rsidR="0090070E" w:rsidRPr="00E82BC6" w:rsidRDefault="000D7E3A" w:rsidP="0090070E">
      <w:pPr>
        <w:spacing w:after="0"/>
        <w:jc w:val="both"/>
        <w:rPr>
          <w:rFonts w:ascii="Times New Roman" w:hAnsi="Times New Roman" w:cs="Times New Roman"/>
          <w:b/>
          <w:sz w:val="24"/>
          <w:szCs w:val="24"/>
        </w:rPr>
      </w:pPr>
      <w:r w:rsidRPr="00E82BC6">
        <w:rPr>
          <w:rFonts w:ascii="Times New Roman" w:hAnsi="Times New Roman" w:cs="Times New Roman"/>
          <w:b/>
          <w:sz w:val="24"/>
          <w:szCs w:val="24"/>
        </w:rPr>
        <w:t xml:space="preserve">Būsima veikla, kuri pagerins dabartinę finansinę būklę: </w:t>
      </w:r>
    </w:p>
    <w:tbl>
      <w:tblPr>
        <w:tblStyle w:val="Lentelstinklelis"/>
        <w:tblW w:w="0" w:type="auto"/>
        <w:tblInd w:w="0" w:type="dxa"/>
        <w:tblLook w:val="04A0" w:firstRow="1" w:lastRow="0" w:firstColumn="1" w:lastColumn="0" w:noHBand="0" w:noVBand="1"/>
      </w:tblPr>
      <w:tblGrid>
        <w:gridCol w:w="9733"/>
      </w:tblGrid>
      <w:tr w:rsidR="0090070E" w:rsidRPr="00E82BC6" w14:paraId="139D4D26" w14:textId="77777777" w:rsidTr="00192F5C">
        <w:trPr>
          <w:trHeight w:val="2233"/>
        </w:trPr>
        <w:tc>
          <w:tcPr>
            <w:tcW w:w="9733" w:type="dxa"/>
          </w:tcPr>
          <w:p w14:paraId="0E7AAF21" w14:textId="77777777" w:rsidR="0090070E" w:rsidRPr="00E82BC6" w:rsidRDefault="0090070E" w:rsidP="000D7E3A">
            <w:pPr>
              <w:jc w:val="both"/>
              <w:rPr>
                <w:rFonts w:ascii="Times New Roman" w:hAnsi="Times New Roman" w:cs="Times New Roman"/>
                <w:sz w:val="24"/>
                <w:szCs w:val="24"/>
              </w:rPr>
            </w:pPr>
          </w:p>
        </w:tc>
      </w:tr>
    </w:tbl>
    <w:p w14:paraId="7D2F7AB1" w14:textId="771BD8BF" w:rsidR="0090070E" w:rsidRPr="00E82BC6" w:rsidRDefault="0090070E" w:rsidP="00FE289D">
      <w:pPr>
        <w:spacing w:after="0"/>
        <w:jc w:val="both"/>
        <w:rPr>
          <w:rFonts w:ascii="Times New Roman" w:hAnsi="Times New Roman" w:cs="Times New Roman"/>
          <w:b/>
          <w:sz w:val="24"/>
          <w:szCs w:val="24"/>
        </w:rPr>
      </w:pPr>
    </w:p>
    <w:p w14:paraId="2182C15A" w14:textId="77777777" w:rsidR="00FE289D" w:rsidRPr="00E82BC6" w:rsidRDefault="00FE289D" w:rsidP="00FE289D">
      <w:pPr>
        <w:spacing w:after="0"/>
        <w:jc w:val="both"/>
        <w:rPr>
          <w:rFonts w:ascii="Times New Roman" w:hAnsi="Times New Roman" w:cs="Times New Roman"/>
          <w:b/>
          <w:sz w:val="24"/>
          <w:szCs w:val="24"/>
        </w:rPr>
      </w:pPr>
      <w:r w:rsidRPr="00E82BC6">
        <w:rPr>
          <w:rFonts w:ascii="Times New Roman" w:hAnsi="Times New Roman" w:cs="Times New Roman"/>
          <w:b/>
          <w:sz w:val="24"/>
          <w:szCs w:val="24"/>
        </w:rPr>
        <w:t>Susijusios ir (ar) partnerinės įmonės</w:t>
      </w:r>
      <w:r w:rsidR="00C80FFB" w:rsidRPr="00E82BC6">
        <w:rPr>
          <w:rFonts w:ascii="Times New Roman" w:hAnsi="Times New Roman" w:cs="Times New Roman"/>
          <w:b/>
          <w:sz w:val="24"/>
          <w:szCs w:val="24"/>
        </w:rPr>
        <w:t>***</w:t>
      </w:r>
      <w:r w:rsidRPr="00E82BC6">
        <w:rPr>
          <w:rFonts w:ascii="Times New Roman" w:hAnsi="Times New Roman" w:cs="Times New Roman"/>
          <w:b/>
          <w:sz w:val="24"/>
          <w:szCs w:val="24"/>
        </w:rPr>
        <w:t xml:space="preserve">: </w:t>
      </w:r>
    </w:p>
    <w:tbl>
      <w:tblPr>
        <w:tblStyle w:val="Lentelstinklelis"/>
        <w:tblW w:w="0" w:type="auto"/>
        <w:tblInd w:w="0" w:type="dxa"/>
        <w:tblLook w:val="04A0" w:firstRow="1" w:lastRow="0" w:firstColumn="1" w:lastColumn="0" w:noHBand="0" w:noVBand="1"/>
      </w:tblPr>
      <w:tblGrid>
        <w:gridCol w:w="9733"/>
      </w:tblGrid>
      <w:tr w:rsidR="0090070E" w:rsidRPr="00E82BC6" w14:paraId="31AEB6B0" w14:textId="77777777" w:rsidTr="00E82BC6">
        <w:trPr>
          <w:trHeight w:val="1012"/>
        </w:trPr>
        <w:tc>
          <w:tcPr>
            <w:tcW w:w="9733" w:type="dxa"/>
          </w:tcPr>
          <w:p w14:paraId="304066A6" w14:textId="77777777" w:rsidR="0090070E" w:rsidRPr="00E82BC6" w:rsidRDefault="0090070E" w:rsidP="000D7E3A">
            <w:pPr>
              <w:jc w:val="both"/>
              <w:rPr>
                <w:rFonts w:ascii="Times New Roman" w:hAnsi="Times New Roman" w:cs="Times New Roman"/>
                <w:sz w:val="24"/>
                <w:szCs w:val="24"/>
              </w:rPr>
            </w:pPr>
          </w:p>
        </w:tc>
      </w:tr>
    </w:tbl>
    <w:p w14:paraId="16A34340" w14:textId="77777777" w:rsidR="00B06323" w:rsidRPr="00E82BC6" w:rsidRDefault="00B06323" w:rsidP="000D7E3A">
      <w:pPr>
        <w:spacing w:after="0"/>
        <w:jc w:val="both"/>
        <w:rPr>
          <w:rFonts w:ascii="Times New Roman" w:hAnsi="Times New Roman" w:cs="Times New Roman"/>
        </w:rPr>
      </w:pPr>
    </w:p>
    <w:p w14:paraId="1057A267" w14:textId="77777777" w:rsidR="00935046" w:rsidRPr="00E82BC6" w:rsidRDefault="00935046" w:rsidP="00935046">
      <w:pPr>
        <w:pStyle w:val="Pagrindinistekstas"/>
        <w:rPr>
          <w:b/>
          <w:sz w:val="22"/>
          <w:szCs w:val="22"/>
        </w:rPr>
      </w:pPr>
      <w:r w:rsidRPr="00E82BC6">
        <w:rPr>
          <w:b/>
          <w:sz w:val="22"/>
          <w:szCs w:val="22"/>
        </w:rPr>
        <w:t>Pridedami dokumentai:</w:t>
      </w:r>
    </w:p>
    <w:p w14:paraId="0CFE0D15" w14:textId="77777777" w:rsidR="0090070E" w:rsidRPr="00E82BC6" w:rsidRDefault="0090070E" w:rsidP="00935046">
      <w:pPr>
        <w:pStyle w:val="Pagrindinistekstas"/>
        <w:rPr>
          <w:b/>
          <w:sz w:val="22"/>
          <w:szCs w:val="22"/>
        </w:rPr>
      </w:pPr>
    </w:p>
    <w:p w14:paraId="64F25E77" w14:textId="43FAD187" w:rsidR="00C3314C" w:rsidRPr="00E82BC6" w:rsidRDefault="00845E4E" w:rsidP="0090070E">
      <w:pPr>
        <w:rPr>
          <w:rFonts w:ascii="Times New Roman" w:hAnsi="Times New Roman" w:cs="Times New Roman"/>
        </w:rPr>
      </w:pPr>
      <w:r w:rsidRPr="00E82BC6">
        <w:rPr>
          <w:rFonts w:ascii="Times New Roman" w:hAnsi="Times New Roman" w:cs="Times New Roman"/>
        </w:rPr>
        <w:fldChar w:fldCharType="begin">
          <w:ffData>
            <w:name w:val="Check1"/>
            <w:enabled/>
            <w:calcOnExit w:val="0"/>
            <w:checkBox>
              <w:sizeAuto/>
              <w:default w:val="0"/>
              <w:checked w:val="0"/>
            </w:checkBox>
          </w:ffData>
        </w:fldChar>
      </w:r>
      <w:r w:rsidRPr="00E82BC6">
        <w:rPr>
          <w:rFonts w:ascii="Times New Roman" w:hAnsi="Times New Roman" w:cs="Times New Roman"/>
        </w:rPr>
        <w:instrText xml:space="preserve"> FORMCHECKBOX </w:instrText>
      </w:r>
      <w:r w:rsidR="006035EF">
        <w:rPr>
          <w:rFonts w:ascii="Times New Roman" w:hAnsi="Times New Roman" w:cs="Times New Roman"/>
        </w:rPr>
      </w:r>
      <w:r w:rsidR="006035EF">
        <w:rPr>
          <w:rFonts w:ascii="Times New Roman" w:hAnsi="Times New Roman" w:cs="Times New Roman"/>
        </w:rPr>
        <w:fldChar w:fldCharType="separate"/>
      </w:r>
      <w:r w:rsidRPr="00E82BC6">
        <w:rPr>
          <w:rFonts w:ascii="Times New Roman" w:hAnsi="Times New Roman" w:cs="Times New Roman"/>
        </w:rPr>
        <w:fldChar w:fldCharType="end"/>
      </w:r>
      <w:r w:rsidRPr="00E82BC6">
        <w:rPr>
          <w:rFonts w:ascii="Times New Roman" w:hAnsi="Times New Roman" w:cs="Times New Roman"/>
        </w:rPr>
        <w:t xml:space="preserve"> Paskutinio ataskaitinio laikotar</w:t>
      </w:r>
      <w:r w:rsidR="002C5D64" w:rsidRPr="00E82BC6">
        <w:rPr>
          <w:rFonts w:ascii="Times New Roman" w:hAnsi="Times New Roman" w:cs="Times New Roman"/>
        </w:rPr>
        <w:t>pio veiklos finansinė ataskaita;</w:t>
      </w:r>
    </w:p>
    <w:p w14:paraId="4039860F" w14:textId="443C0058" w:rsidR="00921AA2" w:rsidRPr="00E82BC6" w:rsidRDefault="00C3314C" w:rsidP="00A14C2B">
      <w:pPr>
        <w:rPr>
          <w:rFonts w:ascii="Times New Roman" w:hAnsi="Times New Roman" w:cs="Times New Roman"/>
        </w:rPr>
      </w:pPr>
      <w:r w:rsidRPr="00E82BC6">
        <w:rPr>
          <w:rFonts w:ascii="Times New Roman" w:hAnsi="Times New Roman" w:cs="Times New Roman"/>
        </w:rPr>
        <w:fldChar w:fldCharType="begin">
          <w:ffData>
            <w:name w:val="Check1"/>
            <w:enabled/>
            <w:calcOnExit w:val="0"/>
            <w:checkBox>
              <w:sizeAuto/>
              <w:default w:val="0"/>
              <w:checked w:val="0"/>
            </w:checkBox>
          </w:ffData>
        </w:fldChar>
      </w:r>
      <w:r w:rsidRPr="00E82BC6">
        <w:rPr>
          <w:rFonts w:ascii="Times New Roman" w:hAnsi="Times New Roman" w:cs="Times New Roman"/>
        </w:rPr>
        <w:instrText xml:space="preserve"> FORMCHECKBOX </w:instrText>
      </w:r>
      <w:r w:rsidR="006035EF">
        <w:rPr>
          <w:rFonts w:ascii="Times New Roman" w:hAnsi="Times New Roman" w:cs="Times New Roman"/>
        </w:rPr>
      </w:r>
      <w:r w:rsidR="006035EF">
        <w:rPr>
          <w:rFonts w:ascii="Times New Roman" w:hAnsi="Times New Roman" w:cs="Times New Roman"/>
        </w:rPr>
        <w:fldChar w:fldCharType="separate"/>
      </w:r>
      <w:r w:rsidRPr="00E82BC6">
        <w:rPr>
          <w:rFonts w:ascii="Times New Roman" w:hAnsi="Times New Roman" w:cs="Times New Roman"/>
        </w:rPr>
        <w:fldChar w:fldCharType="end"/>
      </w:r>
      <w:r w:rsidRPr="00E82BC6">
        <w:rPr>
          <w:rFonts w:ascii="Times New Roman" w:hAnsi="Times New Roman" w:cs="Times New Roman"/>
        </w:rPr>
        <w:t xml:space="preserve"> Dokumentai, pagrindžiantys mokumą ir būsimą veiklą</w:t>
      </w:r>
      <w:r w:rsidR="00710DD0" w:rsidRPr="00E82BC6">
        <w:rPr>
          <w:rFonts w:ascii="Times New Roman" w:hAnsi="Times New Roman" w:cs="Times New Roman"/>
        </w:rPr>
        <w:t xml:space="preserve"> (sutartys, laidavi</w:t>
      </w:r>
      <w:r w:rsidR="00A14C2B" w:rsidRPr="00E82BC6">
        <w:rPr>
          <w:rFonts w:ascii="Times New Roman" w:hAnsi="Times New Roman" w:cs="Times New Roman"/>
        </w:rPr>
        <w:t>mai, garantiniai raštai ir kt.)</w:t>
      </w:r>
    </w:p>
    <w:p w14:paraId="79D8BFDE" w14:textId="77777777" w:rsidR="00BB037C" w:rsidRPr="00E82BC6" w:rsidRDefault="00BB037C" w:rsidP="00BB037C">
      <w:pPr>
        <w:autoSpaceDE w:val="0"/>
        <w:autoSpaceDN w:val="0"/>
        <w:spacing w:after="0" w:line="240" w:lineRule="auto"/>
        <w:jc w:val="both"/>
        <w:rPr>
          <w:rFonts w:ascii="Times New Roman" w:hAnsi="Times New Roman" w:cs="Times New Roman"/>
        </w:rPr>
      </w:pPr>
      <w:r w:rsidRPr="00E82BC6">
        <w:rPr>
          <w:rFonts w:ascii="Times New Roman" w:hAnsi="Times New Roman" w:cs="Times New Roman"/>
        </w:rPr>
        <w:t>Patvirtinu, kad prašyme pateikta informacija yra teisinga.</w:t>
      </w:r>
    </w:p>
    <w:p w14:paraId="0B45A05D" w14:textId="77777777" w:rsidR="00967728" w:rsidRPr="00E82BC6" w:rsidRDefault="00967728" w:rsidP="00BB037C">
      <w:pPr>
        <w:autoSpaceDE w:val="0"/>
        <w:autoSpaceDN w:val="0"/>
        <w:spacing w:after="0" w:line="240" w:lineRule="auto"/>
        <w:jc w:val="both"/>
        <w:rPr>
          <w:rFonts w:ascii="Times New Roman" w:hAnsi="Times New Roman" w:cs="Times New Roman"/>
        </w:rPr>
      </w:pPr>
    </w:p>
    <w:p w14:paraId="0925B4E1" w14:textId="77777777" w:rsidR="00967728" w:rsidRPr="00E82BC6" w:rsidRDefault="00967728" w:rsidP="00967728">
      <w:pPr>
        <w:widowControl w:val="0"/>
        <w:autoSpaceDE w:val="0"/>
        <w:autoSpaceDN w:val="0"/>
        <w:adjustRightInd w:val="0"/>
        <w:spacing w:after="0"/>
        <w:jc w:val="both"/>
        <w:rPr>
          <w:rFonts w:ascii="Times New Roman" w:hAnsi="Times New Roman" w:cs="Times New Roman"/>
        </w:rPr>
      </w:pPr>
      <w:r w:rsidRPr="00E82BC6">
        <w:rPr>
          <w:rFonts w:ascii="Times New Roman" w:hAnsi="Times New Roman" w:cs="Times New Roman"/>
        </w:rPr>
        <w:t>Įsipareigoju įsiskolinimo sumą mokėti pagal sprendimu dėl įsiskolinimo sumokėjimo atidėjimo patvirtintą grafiką ir mokėti einamąsias valstybinio socialinio draudimo įmokas nustatytais terminais.</w:t>
      </w:r>
    </w:p>
    <w:p w14:paraId="0698CBD9" w14:textId="77777777" w:rsidR="00935046" w:rsidRPr="00E82BC6" w:rsidRDefault="00935046" w:rsidP="00935046">
      <w:pPr>
        <w:widowControl w:val="0"/>
        <w:autoSpaceDE w:val="0"/>
        <w:autoSpaceDN w:val="0"/>
        <w:adjustRightInd w:val="0"/>
        <w:spacing w:after="0" w:line="240" w:lineRule="auto"/>
        <w:jc w:val="both"/>
        <w:rPr>
          <w:rFonts w:ascii="Times New Roman" w:hAnsi="Times New Roman" w:cs="Times New Roman"/>
          <w:b/>
        </w:rPr>
      </w:pPr>
    </w:p>
    <w:p w14:paraId="2ED0E879" w14:textId="77777777" w:rsidR="0090070E" w:rsidRPr="00E82BC6" w:rsidRDefault="0090070E" w:rsidP="0090070E">
      <w:pPr>
        <w:jc w:val="both"/>
        <w:rPr>
          <w:rFonts w:ascii="Times New Roman" w:hAnsi="Times New Roman" w:cs="Times New Roman"/>
          <w:b/>
        </w:rPr>
      </w:pPr>
      <w:r w:rsidRPr="00E82BC6">
        <w:rPr>
          <w:rFonts w:ascii="Times New Roman" w:hAnsi="Times New Roman" w:cs="Times New Roman"/>
          <w:b/>
        </w:rPr>
        <w:t xml:space="preserve">Žinau, kad </w:t>
      </w:r>
    </w:p>
    <w:p w14:paraId="1F733CFB" w14:textId="77777777" w:rsidR="0090070E" w:rsidRPr="00E82BC6" w:rsidRDefault="0090070E" w:rsidP="0090070E">
      <w:pPr>
        <w:autoSpaceDE w:val="0"/>
        <w:autoSpaceDN w:val="0"/>
        <w:spacing w:after="0" w:line="240" w:lineRule="auto"/>
        <w:jc w:val="both"/>
        <w:rPr>
          <w:rFonts w:ascii="Times New Roman" w:hAnsi="Times New Roman" w:cs="Times New Roman"/>
        </w:rPr>
      </w:pPr>
      <w:r w:rsidRPr="00E82BC6">
        <w:rPr>
          <w:rFonts w:ascii="Times New Roman" w:hAnsi="Times New Roman" w:cs="Times New Roman"/>
        </w:rPr>
        <w:t>Įmokų įsiskolinimo sumokėjimas gali būti atidedamas, kai juridinio asmens finansiniai įsipareigojimai yra mažesni už turimą turtą arba įsiskolinimo Lietuvos Respublikos valstybinio socialinio draudimo fondui sumokėjimas visiškai užtikrintas hipoteka (įkeitimu), laidavimu ir (ar) garantija.</w:t>
      </w:r>
    </w:p>
    <w:p w14:paraId="22F7268D" w14:textId="77777777" w:rsidR="0090070E" w:rsidRPr="00E82BC6" w:rsidRDefault="0090070E" w:rsidP="0090070E">
      <w:pPr>
        <w:autoSpaceDE w:val="0"/>
        <w:autoSpaceDN w:val="0"/>
        <w:spacing w:after="0" w:line="240" w:lineRule="auto"/>
        <w:jc w:val="both"/>
        <w:rPr>
          <w:rFonts w:ascii="Times New Roman" w:hAnsi="Times New Roman" w:cs="Times New Roman"/>
        </w:rPr>
      </w:pPr>
    </w:p>
    <w:p w14:paraId="7E8EBFFE" w14:textId="77777777" w:rsidR="0090070E" w:rsidRPr="00E82BC6" w:rsidRDefault="0090070E" w:rsidP="0090070E">
      <w:pPr>
        <w:autoSpaceDE w:val="0"/>
        <w:autoSpaceDN w:val="0"/>
        <w:spacing w:after="0" w:line="240" w:lineRule="auto"/>
        <w:jc w:val="both"/>
        <w:rPr>
          <w:rFonts w:ascii="Times New Roman" w:hAnsi="Times New Roman" w:cs="Times New Roman"/>
        </w:rPr>
      </w:pPr>
      <w:r w:rsidRPr="00E82BC6">
        <w:rPr>
          <w:rFonts w:ascii="Times New Roman" w:hAnsi="Times New Roman" w:cs="Times New Roman"/>
          <w:color w:val="000000"/>
        </w:rPr>
        <w:t>Jeigu laikotarpiu, kuriam atidėtas socialinio draudimo įmokų įsiskolinimo sumokėjimas, draudėjas pažeidžia socialinio draudimo įmokų įsiskolinimo sumokėjimo grafiką ar laiku nesumoka socialinio draudimo įmokų už einamąjį laikotarpį, sprendimas atidėti socialinio draudimo įmokų įsiskolinimo sumokėjimą po 30 kalendorinių dienų nuo sprendime nustatytų sąlygų pažeidimo dienos netenka galios ir pradedamas likusios įsiskolinimo sumos kartu su palūkanomis išieškojimas iš draudėjo priverstine tvarka.</w:t>
      </w:r>
    </w:p>
    <w:p w14:paraId="45686C22" w14:textId="77777777" w:rsidR="0090070E" w:rsidRPr="00E82BC6" w:rsidRDefault="0090070E" w:rsidP="0090070E">
      <w:pPr>
        <w:autoSpaceDE w:val="0"/>
        <w:autoSpaceDN w:val="0"/>
        <w:spacing w:after="0" w:line="240" w:lineRule="auto"/>
        <w:jc w:val="both"/>
        <w:rPr>
          <w:rFonts w:ascii="Times New Roman" w:hAnsi="Times New Roman" w:cs="Times New Roman"/>
        </w:rPr>
      </w:pPr>
    </w:p>
    <w:p w14:paraId="52092DBE" w14:textId="77777777" w:rsidR="0090070E" w:rsidRPr="00E82BC6" w:rsidRDefault="0090070E" w:rsidP="0090070E">
      <w:pPr>
        <w:autoSpaceDE w:val="0"/>
        <w:autoSpaceDN w:val="0"/>
        <w:spacing w:after="0" w:line="240" w:lineRule="auto"/>
        <w:jc w:val="both"/>
        <w:rPr>
          <w:rFonts w:ascii="Times New Roman" w:hAnsi="Times New Roman" w:cs="Times New Roman"/>
        </w:rPr>
      </w:pPr>
      <w:r w:rsidRPr="00E82BC6">
        <w:rPr>
          <w:rFonts w:ascii="Times New Roman" w:hAnsi="Times New Roman" w:cs="Times New Roman"/>
        </w:rPr>
        <w:t xml:space="preserve">Lietuvos Respublikos administracinių nusižengimų kodekso 193 straipsnyje yra numatyta atsakomybė už Valstybinio socialinio draudimo fondo administravimo įstaigai klaidingos informacijos pateikimą. </w:t>
      </w:r>
    </w:p>
    <w:p w14:paraId="543DD0EB" w14:textId="77777777" w:rsidR="0011240F" w:rsidRPr="00E82BC6" w:rsidRDefault="0011240F" w:rsidP="0011240F">
      <w:pPr>
        <w:widowControl w:val="0"/>
        <w:autoSpaceDE w:val="0"/>
        <w:autoSpaceDN w:val="0"/>
        <w:adjustRightInd w:val="0"/>
        <w:spacing w:after="0" w:line="240" w:lineRule="auto"/>
        <w:jc w:val="both"/>
        <w:rPr>
          <w:rFonts w:ascii="Times New Roman" w:hAnsi="Times New Roman" w:cs="Times New Roman"/>
        </w:rPr>
      </w:pPr>
    </w:p>
    <w:p w14:paraId="452CA040" w14:textId="0C917452" w:rsidR="0090070E" w:rsidRPr="00E82BC6" w:rsidRDefault="0011240F" w:rsidP="00E82BC6">
      <w:pPr>
        <w:widowControl w:val="0"/>
        <w:autoSpaceDE w:val="0"/>
        <w:autoSpaceDN w:val="0"/>
        <w:adjustRightInd w:val="0"/>
        <w:spacing w:after="0"/>
        <w:jc w:val="both"/>
        <w:rPr>
          <w:rFonts w:ascii="Times New Roman" w:hAnsi="Times New Roman" w:cs="Times New Roman"/>
        </w:rPr>
      </w:pPr>
      <w:r w:rsidRPr="00E82BC6">
        <w:rPr>
          <w:rFonts w:ascii="Times New Roman" w:hAnsi="Times New Roman" w:cs="Times New Roman"/>
        </w:rPr>
        <w:t xml:space="preserve">Įsiskolinimo mokėjimas bus išdėstytas lygiomis dalimis kas mėnesį. </w:t>
      </w:r>
    </w:p>
    <w:p w14:paraId="432814AD" w14:textId="77777777" w:rsidR="00E82BC6" w:rsidRPr="00E82BC6" w:rsidRDefault="00E82BC6" w:rsidP="00E82BC6">
      <w:pPr>
        <w:widowControl w:val="0"/>
        <w:autoSpaceDE w:val="0"/>
        <w:autoSpaceDN w:val="0"/>
        <w:adjustRightInd w:val="0"/>
        <w:spacing w:after="0"/>
        <w:jc w:val="both"/>
        <w:rPr>
          <w:rFonts w:ascii="Times New Roman" w:hAnsi="Times New Roman" w:cs="Times New Roman"/>
          <w:sz w:val="24"/>
          <w:szCs w:val="24"/>
        </w:rPr>
      </w:pPr>
    </w:p>
    <w:p w14:paraId="4ABF183B" w14:textId="535957D8" w:rsidR="00E82BC6" w:rsidRPr="00E82BC6" w:rsidRDefault="00C80FFB" w:rsidP="00E82BC6">
      <w:pPr>
        <w:jc w:val="both"/>
        <w:rPr>
          <w:rFonts w:ascii="Times New Roman" w:hAnsi="Times New Roman" w:cs="Times New Roman"/>
        </w:rPr>
      </w:pPr>
      <w:r w:rsidRPr="00E82BC6">
        <w:rPr>
          <w:rFonts w:ascii="Times New Roman" w:hAnsi="Times New Roman" w:cs="Times New Roman"/>
        </w:rPr>
        <w:t>__________________________</w:t>
      </w:r>
      <w:r w:rsidR="00032E0A">
        <w:rPr>
          <w:rFonts w:ascii="Times New Roman" w:hAnsi="Times New Roman" w:cs="Times New Roman"/>
        </w:rPr>
        <w:t>__________                                                ______________________</w:t>
      </w:r>
      <w:r w:rsidR="00E82BC6" w:rsidRPr="00E82BC6">
        <w:rPr>
          <w:rFonts w:ascii="Times New Roman" w:hAnsi="Times New Roman" w:cs="Times New Roman"/>
        </w:rPr>
        <w:t xml:space="preserve">       </w:t>
      </w:r>
    </w:p>
    <w:p w14:paraId="670A8957" w14:textId="7601D8F4" w:rsidR="00935046" w:rsidRPr="00E82BC6" w:rsidRDefault="00032E0A" w:rsidP="00E82BC6">
      <w:pPr>
        <w:jc w:val="both"/>
        <w:rPr>
          <w:rFonts w:ascii="Times New Roman" w:hAnsi="Times New Roman" w:cs="Times New Roman"/>
        </w:rPr>
      </w:pPr>
      <w:r>
        <w:rPr>
          <w:rFonts w:ascii="Times New Roman" w:hAnsi="Times New Roman" w:cs="Times New Roman"/>
        </w:rPr>
        <w:t xml:space="preserve">            </w:t>
      </w:r>
      <w:r w:rsidR="00B06323" w:rsidRPr="00E82BC6">
        <w:rPr>
          <w:rFonts w:ascii="Times New Roman" w:hAnsi="Times New Roman" w:cs="Times New Roman"/>
        </w:rPr>
        <w:t xml:space="preserve"> </w:t>
      </w:r>
      <w:r w:rsidR="00E82BC6" w:rsidRPr="00E82BC6">
        <w:rPr>
          <w:rFonts w:ascii="Times New Roman" w:hAnsi="Times New Roman" w:cs="Times New Roman"/>
        </w:rPr>
        <w:t xml:space="preserve">(vardas, pavardė)                                                                     </w:t>
      </w:r>
      <w:r>
        <w:rPr>
          <w:rFonts w:ascii="Times New Roman" w:hAnsi="Times New Roman" w:cs="Times New Roman"/>
        </w:rPr>
        <w:t xml:space="preserve">                 </w:t>
      </w:r>
      <w:r w:rsidR="00E82BC6" w:rsidRPr="00E82BC6">
        <w:rPr>
          <w:rFonts w:ascii="Times New Roman" w:hAnsi="Times New Roman" w:cs="Times New Roman"/>
        </w:rPr>
        <w:t xml:space="preserve"> (parašas)</w:t>
      </w:r>
    </w:p>
    <w:p w14:paraId="2D27BD7F" w14:textId="77777777" w:rsidR="00A14C2B" w:rsidRPr="00E82BC6" w:rsidRDefault="00A14C2B" w:rsidP="00845E4E">
      <w:pPr>
        <w:widowControl w:val="0"/>
        <w:autoSpaceDE w:val="0"/>
        <w:autoSpaceDN w:val="0"/>
        <w:adjustRightInd w:val="0"/>
        <w:spacing w:after="0" w:line="240" w:lineRule="auto"/>
        <w:jc w:val="both"/>
        <w:rPr>
          <w:rFonts w:ascii="Times New Roman" w:hAnsi="Times New Roman" w:cs="Times New Roman"/>
          <w:sz w:val="18"/>
          <w:szCs w:val="18"/>
        </w:rPr>
      </w:pPr>
    </w:p>
    <w:p w14:paraId="1A43AF7E" w14:textId="4CE5F653" w:rsidR="00C80FFB" w:rsidRPr="00E82BC6" w:rsidRDefault="00C80FFB" w:rsidP="00845E4E">
      <w:pPr>
        <w:widowControl w:val="0"/>
        <w:autoSpaceDE w:val="0"/>
        <w:autoSpaceDN w:val="0"/>
        <w:adjustRightInd w:val="0"/>
        <w:spacing w:after="0" w:line="240" w:lineRule="auto"/>
        <w:jc w:val="both"/>
        <w:rPr>
          <w:rFonts w:ascii="Times New Roman" w:hAnsi="Times New Roman" w:cs="Times New Roman"/>
          <w:sz w:val="18"/>
          <w:szCs w:val="18"/>
        </w:rPr>
      </w:pPr>
      <w:r w:rsidRPr="00E82BC6">
        <w:rPr>
          <w:rFonts w:ascii="Times New Roman" w:hAnsi="Times New Roman" w:cs="Times New Roman"/>
          <w:sz w:val="18"/>
          <w:szCs w:val="18"/>
        </w:rPr>
        <w:t>*</w:t>
      </w:r>
      <w:r w:rsidR="004E2ACA" w:rsidRPr="00E82BC6">
        <w:rPr>
          <w:rFonts w:ascii="Times New Roman" w:hAnsi="Times New Roman" w:cs="Times New Roman"/>
          <w:sz w:val="18"/>
          <w:szCs w:val="18"/>
        </w:rPr>
        <w:t xml:space="preserve"> Pirmas įsiskolinimo mokėjimas privalo būti ne vėliau kaip praėjus 12 mėn. nuo prašymo teikimo dienos.</w:t>
      </w:r>
    </w:p>
    <w:p w14:paraId="31B022EE" w14:textId="77777777" w:rsidR="00B06323" w:rsidRPr="00E82BC6" w:rsidRDefault="00B06323" w:rsidP="00845E4E">
      <w:pPr>
        <w:widowControl w:val="0"/>
        <w:autoSpaceDE w:val="0"/>
        <w:autoSpaceDN w:val="0"/>
        <w:adjustRightInd w:val="0"/>
        <w:spacing w:after="0" w:line="240" w:lineRule="auto"/>
        <w:jc w:val="both"/>
        <w:rPr>
          <w:rFonts w:ascii="Times New Roman" w:hAnsi="Times New Roman" w:cs="Times New Roman"/>
          <w:sz w:val="18"/>
          <w:szCs w:val="18"/>
        </w:rPr>
      </w:pPr>
    </w:p>
    <w:p w14:paraId="4D38DA1A" w14:textId="77777777" w:rsidR="00C80FFB" w:rsidRPr="00E82BC6" w:rsidRDefault="00C80FFB" w:rsidP="00845E4E">
      <w:pPr>
        <w:widowControl w:val="0"/>
        <w:autoSpaceDE w:val="0"/>
        <w:autoSpaceDN w:val="0"/>
        <w:adjustRightInd w:val="0"/>
        <w:spacing w:after="0" w:line="240" w:lineRule="auto"/>
        <w:jc w:val="both"/>
        <w:rPr>
          <w:rFonts w:ascii="Times New Roman" w:hAnsi="Times New Roman" w:cs="Times New Roman"/>
          <w:sz w:val="18"/>
          <w:szCs w:val="18"/>
        </w:rPr>
      </w:pPr>
      <w:r w:rsidRPr="00E82BC6">
        <w:rPr>
          <w:rFonts w:ascii="Times New Roman" w:hAnsi="Times New Roman" w:cs="Times New Roman"/>
          <w:sz w:val="18"/>
          <w:szCs w:val="18"/>
        </w:rPr>
        <w:t>**</w:t>
      </w:r>
      <w:r w:rsidR="004E2ACA" w:rsidRPr="00E82BC6">
        <w:rPr>
          <w:rFonts w:ascii="Times New Roman" w:hAnsi="Times New Roman" w:cs="Times New Roman"/>
          <w:sz w:val="18"/>
          <w:szCs w:val="18"/>
        </w:rPr>
        <w:t xml:space="preserve"> Galutinė įsiskolinimo sumokėjimo data turi būti ne vėliau kaip po 4 metų, skaičiuojant nuo pirmos</w:t>
      </w:r>
      <w:r w:rsidR="00594E4F" w:rsidRPr="00E82BC6">
        <w:rPr>
          <w:rFonts w:ascii="Times New Roman" w:hAnsi="Times New Roman" w:cs="Times New Roman"/>
          <w:sz w:val="18"/>
          <w:szCs w:val="18"/>
        </w:rPr>
        <w:t>ios</w:t>
      </w:r>
      <w:r w:rsidR="004E2ACA" w:rsidRPr="00E82BC6">
        <w:rPr>
          <w:rFonts w:ascii="Times New Roman" w:hAnsi="Times New Roman" w:cs="Times New Roman"/>
          <w:sz w:val="18"/>
          <w:szCs w:val="18"/>
        </w:rPr>
        <w:t xml:space="preserve"> įmokos datos, nurodytos laukelyje </w:t>
      </w:r>
      <w:r w:rsidRPr="00E82BC6">
        <w:rPr>
          <w:rFonts w:ascii="Times New Roman" w:hAnsi="Times New Roman" w:cs="Times New Roman"/>
          <w:sz w:val="18"/>
          <w:szCs w:val="18"/>
        </w:rPr>
        <w:t>„Įsiskolinimas bus pradedamas mokėti“.</w:t>
      </w:r>
    </w:p>
    <w:p w14:paraId="62BB2FBF" w14:textId="77777777" w:rsidR="0090070E" w:rsidRPr="00E82BC6" w:rsidRDefault="0090070E" w:rsidP="0090070E">
      <w:pPr>
        <w:widowControl w:val="0"/>
        <w:autoSpaceDE w:val="0"/>
        <w:autoSpaceDN w:val="0"/>
        <w:adjustRightInd w:val="0"/>
        <w:spacing w:after="0"/>
        <w:jc w:val="both"/>
        <w:rPr>
          <w:rFonts w:ascii="Times New Roman" w:hAnsi="Times New Roman" w:cs="Times New Roman"/>
          <w:sz w:val="18"/>
          <w:szCs w:val="18"/>
        </w:rPr>
      </w:pPr>
    </w:p>
    <w:p w14:paraId="4223A9E6" w14:textId="479A6CD3" w:rsidR="00F500B9" w:rsidRPr="00E82BC6" w:rsidRDefault="00FE289D" w:rsidP="0090070E">
      <w:pPr>
        <w:widowControl w:val="0"/>
        <w:autoSpaceDE w:val="0"/>
        <w:autoSpaceDN w:val="0"/>
        <w:adjustRightInd w:val="0"/>
        <w:spacing w:after="0" w:line="240" w:lineRule="auto"/>
        <w:jc w:val="both"/>
        <w:rPr>
          <w:rFonts w:ascii="Times New Roman" w:hAnsi="Times New Roman" w:cs="Times New Roman"/>
          <w:color w:val="000000"/>
          <w:sz w:val="18"/>
          <w:szCs w:val="18"/>
        </w:rPr>
      </w:pPr>
      <w:r w:rsidRPr="00E82BC6">
        <w:rPr>
          <w:rFonts w:ascii="Times New Roman" w:hAnsi="Times New Roman" w:cs="Times New Roman"/>
          <w:sz w:val="18"/>
          <w:szCs w:val="18"/>
        </w:rPr>
        <w:t>**</w:t>
      </w:r>
      <w:r w:rsidR="00C80FFB" w:rsidRPr="00E82BC6">
        <w:rPr>
          <w:rFonts w:ascii="Times New Roman" w:hAnsi="Times New Roman" w:cs="Times New Roman"/>
          <w:sz w:val="18"/>
          <w:szCs w:val="18"/>
        </w:rPr>
        <w:t>*</w:t>
      </w:r>
      <w:r w:rsidRPr="00E82BC6">
        <w:rPr>
          <w:rFonts w:ascii="Times New Roman" w:hAnsi="Times New Roman" w:cs="Times New Roman"/>
          <w:sz w:val="18"/>
          <w:szCs w:val="18"/>
        </w:rPr>
        <w:t xml:space="preserve">Kaip tai apibrėžta </w:t>
      </w:r>
      <w:r w:rsidR="00845E4E" w:rsidRPr="00E82BC6">
        <w:rPr>
          <w:rFonts w:ascii="Times New Roman" w:hAnsi="Times New Roman" w:cs="Times New Roman"/>
          <w:sz w:val="18"/>
          <w:szCs w:val="18"/>
        </w:rPr>
        <w:t>20</w:t>
      </w:r>
      <w:r w:rsidR="00B42303">
        <w:rPr>
          <w:rFonts w:ascii="Times New Roman" w:hAnsi="Times New Roman" w:cs="Times New Roman"/>
          <w:sz w:val="18"/>
          <w:szCs w:val="18"/>
        </w:rPr>
        <w:t>2</w:t>
      </w:r>
      <w:r w:rsidR="00845E4E" w:rsidRPr="00E82BC6">
        <w:rPr>
          <w:rFonts w:ascii="Times New Roman" w:hAnsi="Times New Roman" w:cs="Times New Roman"/>
          <w:sz w:val="18"/>
          <w:szCs w:val="18"/>
        </w:rPr>
        <w:t>3 m. gruodžio 1</w:t>
      </w:r>
      <w:r w:rsidR="00B42303">
        <w:rPr>
          <w:rFonts w:ascii="Times New Roman" w:hAnsi="Times New Roman" w:cs="Times New Roman"/>
          <w:sz w:val="18"/>
          <w:szCs w:val="18"/>
        </w:rPr>
        <w:t>3</w:t>
      </w:r>
      <w:r w:rsidR="00845E4E" w:rsidRPr="00E82BC6">
        <w:rPr>
          <w:rFonts w:ascii="Times New Roman" w:hAnsi="Times New Roman" w:cs="Times New Roman"/>
          <w:sz w:val="18"/>
          <w:szCs w:val="18"/>
        </w:rPr>
        <w:t xml:space="preserve"> d. Komisijos reglamento (ES) Nr. </w:t>
      </w:r>
      <w:r w:rsidR="00B42303">
        <w:rPr>
          <w:rFonts w:ascii="Times New Roman" w:hAnsi="Times New Roman" w:cs="Times New Roman"/>
          <w:sz w:val="18"/>
          <w:szCs w:val="18"/>
        </w:rPr>
        <w:t>2023</w:t>
      </w:r>
      <w:r w:rsidR="00845E4E" w:rsidRPr="00E82BC6">
        <w:rPr>
          <w:rFonts w:ascii="Times New Roman" w:hAnsi="Times New Roman" w:cs="Times New Roman"/>
          <w:sz w:val="18"/>
          <w:szCs w:val="18"/>
        </w:rPr>
        <w:t>/2</w:t>
      </w:r>
      <w:r w:rsidR="00B42303">
        <w:rPr>
          <w:rFonts w:ascii="Times New Roman" w:hAnsi="Times New Roman" w:cs="Times New Roman"/>
          <w:sz w:val="18"/>
          <w:szCs w:val="18"/>
        </w:rPr>
        <w:t>831</w:t>
      </w:r>
      <w:r w:rsidR="00845E4E" w:rsidRPr="00E82BC6">
        <w:rPr>
          <w:rFonts w:ascii="Times New Roman" w:hAnsi="Times New Roman" w:cs="Times New Roman"/>
          <w:sz w:val="18"/>
          <w:szCs w:val="18"/>
        </w:rPr>
        <w:t xml:space="preserve"> dėl Sutarties dėl Europos Sąjungos veikimo 107 ir 108 straipsnių taikymo </w:t>
      </w:r>
      <w:r w:rsidR="00845E4E" w:rsidRPr="00E82BC6">
        <w:rPr>
          <w:rFonts w:ascii="Times New Roman" w:hAnsi="Times New Roman" w:cs="Times New Roman"/>
          <w:i/>
          <w:iCs/>
          <w:sz w:val="18"/>
          <w:szCs w:val="18"/>
        </w:rPr>
        <w:t xml:space="preserve">de </w:t>
      </w:r>
      <w:proofErr w:type="spellStart"/>
      <w:r w:rsidR="00845E4E" w:rsidRPr="00E82BC6">
        <w:rPr>
          <w:rFonts w:ascii="Times New Roman" w:hAnsi="Times New Roman" w:cs="Times New Roman"/>
          <w:i/>
          <w:iCs/>
          <w:sz w:val="18"/>
          <w:szCs w:val="18"/>
        </w:rPr>
        <w:t>minimis</w:t>
      </w:r>
      <w:proofErr w:type="spellEnd"/>
      <w:r w:rsidR="00845E4E" w:rsidRPr="00E82BC6">
        <w:rPr>
          <w:rFonts w:ascii="Times New Roman" w:hAnsi="Times New Roman" w:cs="Times New Roman"/>
          <w:sz w:val="18"/>
          <w:szCs w:val="18"/>
        </w:rPr>
        <w:t xml:space="preserve"> pagalbai (toliau – Reglamentas Nr. </w:t>
      </w:r>
      <w:r w:rsidR="00B42303">
        <w:rPr>
          <w:rFonts w:ascii="Times New Roman" w:hAnsi="Times New Roman" w:cs="Times New Roman"/>
          <w:sz w:val="18"/>
          <w:szCs w:val="18"/>
        </w:rPr>
        <w:t>2023</w:t>
      </w:r>
      <w:r w:rsidR="00845E4E" w:rsidRPr="00E82BC6">
        <w:rPr>
          <w:rFonts w:ascii="Times New Roman" w:hAnsi="Times New Roman" w:cs="Times New Roman"/>
          <w:sz w:val="18"/>
          <w:szCs w:val="18"/>
        </w:rPr>
        <w:t>/2</w:t>
      </w:r>
      <w:r w:rsidR="00B42303">
        <w:rPr>
          <w:rFonts w:ascii="Times New Roman" w:hAnsi="Times New Roman" w:cs="Times New Roman"/>
          <w:sz w:val="18"/>
          <w:szCs w:val="18"/>
        </w:rPr>
        <w:t>831</w:t>
      </w:r>
      <w:r w:rsidR="00845E4E" w:rsidRPr="00E82BC6">
        <w:rPr>
          <w:rFonts w:ascii="Times New Roman" w:hAnsi="Times New Roman" w:cs="Times New Roman"/>
          <w:sz w:val="18"/>
          <w:szCs w:val="18"/>
        </w:rPr>
        <w:t>) 2 straipsnio 2 dalyje</w:t>
      </w:r>
      <w:r w:rsidRPr="00E82BC6">
        <w:rPr>
          <w:rFonts w:ascii="Times New Roman" w:hAnsi="Times New Roman" w:cs="Times New Roman"/>
          <w:sz w:val="18"/>
          <w:szCs w:val="18"/>
        </w:rPr>
        <w:t>.</w:t>
      </w:r>
      <w:r w:rsidR="00B06323" w:rsidRPr="00E82BC6">
        <w:rPr>
          <w:rFonts w:ascii="Times New Roman" w:hAnsi="Times New Roman" w:cs="Times New Roman"/>
          <w:sz w:val="18"/>
          <w:szCs w:val="18"/>
        </w:rPr>
        <w:t xml:space="preserve"> </w:t>
      </w:r>
      <w:r w:rsidR="00B06323" w:rsidRPr="00E82BC6">
        <w:rPr>
          <w:rFonts w:ascii="Times New Roman" w:hAnsi="Times New Roman" w:cs="Times New Roman"/>
          <w:color w:val="000000"/>
          <w:sz w:val="18"/>
          <w:szCs w:val="18"/>
        </w:rPr>
        <w:t>arba, jei taikoma, 2013 m. gruodžio 18 d. Komisijos reglamento (ES) Nr. 1408/2013 dėl Sutarties dėl Europos Sąjungos veikimo 107 ir 108 straipsnių taikymo </w:t>
      </w:r>
      <w:r w:rsidR="00B06323" w:rsidRPr="00E82BC6">
        <w:rPr>
          <w:rFonts w:ascii="Times New Roman" w:hAnsi="Times New Roman" w:cs="Times New Roman"/>
          <w:i/>
          <w:iCs/>
          <w:color w:val="000000"/>
          <w:sz w:val="18"/>
          <w:szCs w:val="18"/>
        </w:rPr>
        <w:t>de </w:t>
      </w:r>
      <w:proofErr w:type="spellStart"/>
      <w:r w:rsidR="00B06323" w:rsidRPr="00E82BC6">
        <w:rPr>
          <w:rFonts w:ascii="Times New Roman" w:hAnsi="Times New Roman" w:cs="Times New Roman"/>
          <w:i/>
          <w:iCs/>
          <w:color w:val="000000"/>
          <w:sz w:val="18"/>
          <w:szCs w:val="18"/>
        </w:rPr>
        <w:t>minimis</w:t>
      </w:r>
      <w:proofErr w:type="spellEnd"/>
      <w:r w:rsidR="00B06323" w:rsidRPr="00E82BC6">
        <w:rPr>
          <w:rFonts w:ascii="Times New Roman" w:hAnsi="Times New Roman" w:cs="Times New Roman"/>
          <w:color w:val="000000"/>
          <w:sz w:val="18"/>
          <w:szCs w:val="18"/>
        </w:rPr>
        <w:t> pagalbai žemės ūkio sektoriuje (toliau – Reglamentas (ES) Nr. 1408/2013) 2 straipsnio 2 dalyje, arba jei taikoma 2014 m. birželio 27 d. Komisijos reglamento (ES) Nr. 717/2014 dėl Sutarties dėl Europos Sąjungos veikimo 107 ir 108 straipsnių taikymo </w:t>
      </w:r>
      <w:r w:rsidR="00B06323" w:rsidRPr="00E82BC6">
        <w:rPr>
          <w:rFonts w:ascii="Times New Roman" w:hAnsi="Times New Roman" w:cs="Times New Roman"/>
          <w:i/>
          <w:iCs/>
          <w:color w:val="000000"/>
          <w:sz w:val="18"/>
          <w:szCs w:val="18"/>
        </w:rPr>
        <w:t>de </w:t>
      </w:r>
      <w:proofErr w:type="spellStart"/>
      <w:r w:rsidR="00B06323" w:rsidRPr="00E82BC6">
        <w:rPr>
          <w:rFonts w:ascii="Times New Roman" w:hAnsi="Times New Roman" w:cs="Times New Roman"/>
          <w:i/>
          <w:iCs/>
          <w:color w:val="000000"/>
          <w:sz w:val="18"/>
          <w:szCs w:val="18"/>
        </w:rPr>
        <w:t>minimis</w:t>
      </w:r>
      <w:proofErr w:type="spellEnd"/>
      <w:r w:rsidR="00B06323" w:rsidRPr="00E82BC6">
        <w:rPr>
          <w:rFonts w:ascii="Times New Roman" w:hAnsi="Times New Roman" w:cs="Times New Roman"/>
          <w:color w:val="000000"/>
          <w:sz w:val="18"/>
          <w:szCs w:val="18"/>
        </w:rPr>
        <w:t> pagalbai žuvininkystės ir akvakultūros sektoriuje (toliau – Reglamentas (ES) Nr. 717/2014) 2 straipsnio 2 dalyje arba 2014 m. birželio 17 d. Komisijos reglamento (ES) Nr. 651/2014, kuriuo tam tikrų kategorijų pagalba skelbiama suderinama su vidaus rinka taikant Sutarties 107 ir 108 straipsnius (toliau – Reglamentas (ES) Nr. 651/2014) I priedo 3 straipsnio 3 dalyje, pavadinimus</w:t>
      </w:r>
      <w:r w:rsidR="00B06323" w:rsidRPr="00E82BC6">
        <w:rPr>
          <w:rFonts w:ascii="Times New Roman" w:hAnsi="Times New Roman" w:cs="Times New Roman"/>
          <w:color w:val="000000"/>
          <w:sz w:val="18"/>
          <w:szCs w:val="18"/>
          <w:highlight w:val="yellow"/>
        </w:rPr>
        <w:t>.</w:t>
      </w:r>
      <w:bookmarkStart w:id="0" w:name="_GoBack"/>
      <w:bookmarkEnd w:id="0"/>
    </w:p>
    <w:sectPr w:rsidR="00F500B9" w:rsidRPr="00E82BC6" w:rsidSect="00F74EAD">
      <w:headerReference w:type="even" r:id="rId8"/>
      <w:pgSz w:w="11900" w:h="16840"/>
      <w:pgMar w:top="397" w:right="113" w:bottom="249" w:left="1304" w:header="720" w:footer="720" w:gutter="0"/>
      <w:cols w:space="720" w:equalWidth="0">
        <w:col w:w="9743"/>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E73382" w14:textId="77777777" w:rsidR="00E8619E" w:rsidRDefault="00E8619E" w:rsidP="00F500B9">
      <w:pPr>
        <w:spacing w:after="0" w:line="240" w:lineRule="auto"/>
      </w:pPr>
      <w:r>
        <w:separator/>
      </w:r>
    </w:p>
  </w:endnote>
  <w:endnote w:type="continuationSeparator" w:id="0">
    <w:p w14:paraId="2C7BF2D8" w14:textId="77777777" w:rsidR="00E8619E" w:rsidRDefault="00E8619E" w:rsidP="00F500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altName w:val="Times New Roman"/>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C5C6FF" w14:textId="77777777" w:rsidR="00E8619E" w:rsidRDefault="00E8619E" w:rsidP="00F500B9">
      <w:pPr>
        <w:spacing w:after="0" w:line="240" w:lineRule="auto"/>
      </w:pPr>
      <w:r>
        <w:separator/>
      </w:r>
    </w:p>
  </w:footnote>
  <w:footnote w:type="continuationSeparator" w:id="0">
    <w:p w14:paraId="639C6A56" w14:textId="77777777" w:rsidR="00E8619E" w:rsidRDefault="00E8619E" w:rsidP="00F500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8ACC29" w14:textId="77777777" w:rsidR="00B06323" w:rsidRDefault="00B06323" w:rsidP="002E195D">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4C6F352" w14:textId="77777777" w:rsidR="00B06323" w:rsidRDefault="00B0632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hyphenationZone w:val="396"/>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19E"/>
    <w:rsid w:val="00015079"/>
    <w:rsid w:val="00032E0A"/>
    <w:rsid w:val="00056C9C"/>
    <w:rsid w:val="0008129A"/>
    <w:rsid w:val="00083428"/>
    <w:rsid w:val="000D461C"/>
    <w:rsid w:val="000D7E3A"/>
    <w:rsid w:val="0011240F"/>
    <w:rsid w:val="00115324"/>
    <w:rsid w:val="001219EB"/>
    <w:rsid w:val="00121F19"/>
    <w:rsid w:val="0017525C"/>
    <w:rsid w:val="00180822"/>
    <w:rsid w:val="00192F5C"/>
    <w:rsid w:val="001F155C"/>
    <w:rsid w:val="00263DF6"/>
    <w:rsid w:val="002C5D64"/>
    <w:rsid w:val="002E195D"/>
    <w:rsid w:val="00376131"/>
    <w:rsid w:val="00384A63"/>
    <w:rsid w:val="00384F54"/>
    <w:rsid w:val="00393007"/>
    <w:rsid w:val="003D0286"/>
    <w:rsid w:val="0041640D"/>
    <w:rsid w:val="00451328"/>
    <w:rsid w:val="00497997"/>
    <w:rsid w:val="004E1D88"/>
    <w:rsid w:val="004E2ACA"/>
    <w:rsid w:val="00504BFC"/>
    <w:rsid w:val="00551FF1"/>
    <w:rsid w:val="005708C4"/>
    <w:rsid w:val="00594E4F"/>
    <w:rsid w:val="005B43FC"/>
    <w:rsid w:val="006035EF"/>
    <w:rsid w:val="00681CAC"/>
    <w:rsid w:val="00696CF2"/>
    <w:rsid w:val="006D79A4"/>
    <w:rsid w:val="00703015"/>
    <w:rsid w:val="00710DD0"/>
    <w:rsid w:val="0074057C"/>
    <w:rsid w:val="007A75C1"/>
    <w:rsid w:val="007B45F4"/>
    <w:rsid w:val="007D083D"/>
    <w:rsid w:val="007D31E5"/>
    <w:rsid w:val="007D705A"/>
    <w:rsid w:val="007D7ECA"/>
    <w:rsid w:val="007F7887"/>
    <w:rsid w:val="008204A4"/>
    <w:rsid w:val="00845E4E"/>
    <w:rsid w:val="0087003F"/>
    <w:rsid w:val="00896611"/>
    <w:rsid w:val="008B6916"/>
    <w:rsid w:val="008E472D"/>
    <w:rsid w:val="0090070E"/>
    <w:rsid w:val="0090137E"/>
    <w:rsid w:val="00903004"/>
    <w:rsid w:val="00917574"/>
    <w:rsid w:val="00921AA2"/>
    <w:rsid w:val="00935046"/>
    <w:rsid w:val="00965338"/>
    <w:rsid w:val="00967728"/>
    <w:rsid w:val="009A6107"/>
    <w:rsid w:val="009B0A45"/>
    <w:rsid w:val="009B34E9"/>
    <w:rsid w:val="00A14C2B"/>
    <w:rsid w:val="00A647FA"/>
    <w:rsid w:val="00A64936"/>
    <w:rsid w:val="00AA48FC"/>
    <w:rsid w:val="00AA6D48"/>
    <w:rsid w:val="00AE35E3"/>
    <w:rsid w:val="00AF5FDC"/>
    <w:rsid w:val="00B06323"/>
    <w:rsid w:val="00B06E93"/>
    <w:rsid w:val="00B16737"/>
    <w:rsid w:val="00B2567F"/>
    <w:rsid w:val="00B42303"/>
    <w:rsid w:val="00B54FB9"/>
    <w:rsid w:val="00B6303B"/>
    <w:rsid w:val="00B74C12"/>
    <w:rsid w:val="00B85A7D"/>
    <w:rsid w:val="00BB037C"/>
    <w:rsid w:val="00BC0069"/>
    <w:rsid w:val="00BC7732"/>
    <w:rsid w:val="00BD698E"/>
    <w:rsid w:val="00BF7BF9"/>
    <w:rsid w:val="00C14FD0"/>
    <w:rsid w:val="00C2382A"/>
    <w:rsid w:val="00C3314C"/>
    <w:rsid w:val="00C35FBD"/>
    <w:rsid w:val="00C80FFB"/>
    <w:rsid w:val="00C95010"/>
    <w:rsid w:val="00CC3BE3"/>
    <w:rsid w:val="00CE00D3"/>
    <w:rsid w:val="00CF5108"/>
    <w:rsid w:val="00D17B4C"/>
    <w:rsid w:val="00D654B1"/>
    <w:rsid w:val="00DA66DE"/>
    <w:rsid w:val="00DB5CF3"/>
    <w:rsid w:val="00E05B54"/>
    <w:rsid w:val="00E22F4B"/>
    <w:rsid w:val="00E26E91"/>
    <w:rsid w:val="00E47604"/>
    <w:rsid w:val="00E67A1F"/>
    <w:rsid w:val="00E82BC6"/>
    <w:rsid w:val="00E85C0D"/>
    <w:rsid w:val="00E8619E"/>
    <w:rsid w:val="00E940D3"/>
    <w:rsid w:val="00EC2E22"/>
    <w:rsid w:val="00EC2EC5"/>
    <w:rsid w:val="00ED219E"/>
    <w:rsid w:val="00F40D8B"/>
    <w:rsid w:val="00F500B9"/>
    <w:rsid w:val="00F523E9"/>
    <w:rsid w:val="00F53CFE"/>
    <w:rsid w:val="00F74724"/>
    <w:rsid w:val="00F74EAD"/>
    <w:rsid w:val="00FA2D92"/>
    <w:rsid w:val="00FB604E"/>
    <w:rsid w:val="00FE28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AB642B"/>
  <w15:docId w15:val="{B0F4A485-121C-49A3-941A-A1DB40AF7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rsid w:val="00AE35E3"/>
    <w:pPr>
      <w:spacing w:after="0" w:line="240" w:lineRule="auto"/>
    </w:pPr>
    <w:rPr>
      <w:rFonts w:ascii="Tahoma" w:eastAsia="Times New Roman" w:hAnsi="Tahoma" w:cs="Tahoma"/>
      <w:sz w:val="16"/>
      <w:szCs w:val="16"/>
    </w:rPr>
  </w:style>
  <w:style w:type="character" w:customStyle="1" w:styleId="DebesliotekstasDiagrama">
    <w:name w:val="Debesėlio tekstas Diagrama"/>
    <w:basedOn w:val="Numatytasispastraiposriftas"/>
    <w:link w:val="Debesliotekstas"/>
    <w:semiHidden/>
    <w:rsid w:val="00AE35E3"/>
    <w:rPr>
      <w:rFonts w:ascii="Tahoma" w:eastAsia="Times New Roman" w:hAnsi="Tahoma" w:cs="Tahoma"/>
      <w:sz w:val="16"/>
      <w:szCs w:val="16"/>
    </w:rPr>
  </w:style>
  <w:style w:type="paragraph" w:styleId="Antrats">
    <w:name w:val="header"/>
    <w:basedOn w:val="prastasis"/>
    <w:link w:val="AntratsDiagrama"/>
    <w:rsid w:val="00AE35E3"/>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sid w:val="00AE35E3"/>
    <w:rPr>
      <w:rFonts w:ascii="Times New Roman" w:eastAsia="Times New Roman" w:hAnsi="Times New Roman" w:cs="Times New Roman"/>
      <w:sz w:val="24"/>
      <w:szCs w:val="24"/>
    </w:rPr>
  </w:style>
  <w:style w:type="character" w:styleId="Puslapionumeris">
    <w:name w:val="page number"/>
    <w:basedOn w:val="Numatytasispastraiposriftas"/>
    <w:rsid w:val="00AE35E3"/>
  </w:style>
  <w:style w:type="paragraph" w:styleId="Porat">
    <w:name w:val="footer"/>
    <w:basedOn w:val="prastasis"/>
    <w:link w:val="PoratDiagrama"/>
    <w:uiPriority w:val="99"/>
    <w:unhideWhenUsed/>
    <w:rsid w:val="00F500B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500B9"/>
  </w:style>
  <w:style w:type="table" w:styleId="Lentelstinklelis">
    <w:name w:val="Table Grid"/>
    <w:basedOn w:val="prastojilentel"/>
    <w:uiPriority w:val="39"/>
    <w:rsid w:val="00AA6D48"/>
    <w:pPr>
      <w:spacing w:after="0" w:line="240" w:lineRule="auto"/>
    </w:pPr>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stekstas">
    <w:name w:val="Body Text"/>
    <w:basedOn w:val="prastasis"/>
    <w:link w:val="PagrindinistekstasDiagrama"/>
    <w:rsid w:val="00935046"/>
    <w:pPr>
      <w:spacing w:after="0" w:line="240" w:lineRule="auto"/>
    </w:pPr>
    <w:rPr>
      <w:rFonts w:ascii="Times New Roman" w:eastAsia="Times New Roman" w:hAnsi="Times New Roman" w:cs="Times New Roman"/>
      <w:sz w:val="16"/>
      <w:szCs w:val="24"/>
      <w:lang w:eastAsia="en-US"/>
    </w:rPr>
  </w:style>
  <w:style w:type="character" w:customStyle="1" w:styleId="PagrindinistekstasDiagrama">
    <w:name w:val="Pagrindinis tekstas Diagrama"/>
    <w:basedOn w:val="Numatytasispastraiposriftas"/>
    <w:link w:val="Pagrindinistekstas"/>
    <w:rsid w:val="00935046"/>
    <w:rPr>
      <w:rFonts w:ascii="Times New Roman" w:eastAsia="Times New Roman" w:hAnsi="Times New Roman" w:cs="Times New Roman"/>
      <w:sz w:val="16"/>
      <w:szCs w:val="24"/>
      <w:lang w:eastAsia="en-US"/>
    </w:rPr>
  </w:style>
  <w:style w:type="paragraph" w:styleId="Betarp">
    <w:name w:val="No Spacing"/>
    <w:uiPriority w:val="1"/>
    <w:qFormat/>
    <w:rsid w:val="00E26E91"/>
    <w:pPr>
      <w:spacing w:after="0" w:line="240" w:lineRule="auto"/>
    </w:pPr>
    <w:rPr>
      <w:rFonts w:ascii="Times New Roman" w:eastAsia="Times New Roman" w:hAnsi="Times New Roman" w:cs="Times New Roman"/>
      <w:sz w:val="24"/>
      <w:szCs w:val="24"/>
      <w:lang w:eastAsia="en-US"/>
    </w:rPr>
  </w:style>
  <w:style w:type="character" w:styleId="Komentaronuoroda">
    <w:name w:val="annotation reference"/>
    <w:basedOn w:val="Numatytasispastraiposriftas"/>
    <w:uiPriority w:val="99"/>
    <w:semiHidden/>
    <w:unhideWhenUsed/>
    <w:rsid w:val="00B06323"/>
    <w:rPr>
      <w:sz w:val="16"/>
      <w:szCs w:val="16"/>
    </w:rPr>
  </w:style>
  <w:style w:type="paragraph" w:styleId="Komentarotekstas">
    <w:name w:val="annotation text"/>
    <w:basedOn w:val="prastasis"/>
    <w:link w:val="KomentarotekstasDiagrama"/>
    <w:uiPriority w:val="99"/>
    <w:semiHidden/>
    <w:unhideWhenUsed/>
    <w:rsid w:val="00B06323"/>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B06323"/>
    <w:rPr>
      <w:sz w:val="20"/>
      <w:szCs w:val="20"/>
    </w:rPr>
  </w:style>
  <w:style w:type="paragraph" w:styleId="Komentarotema">
    <w:name w:val="annotation subject"/>
    <w:basedOn w:val="Komentarotekstas"/>
    <w:next w:val="Komentarotekstas"/>
    <w:link w:val="KomentarotemaDiagrama"/>
    <w:uiPriority w:val="99"/>
    <w:semiHidden/>
    <w:unhideWhenUsed/>
    <w:rsid w:val="00B06323"/>
    <w:rPr>
      <w:b/>
      <w:bCs/>
    </w:rPr>
  </w:style>
  <w:style w:type="character" w:customStyle="1" w:styleId="KomentarotemaDiagrama">
    <w:name w:val="Komentaro tema Diagrama"/>
    <w:basedOn w:val="KomentarotekstasDiagrama"/>
    <w:link w:val="Komentarotema"/>
    <w:uiPriority w:val="99"/>
    <w:semiHidden/>
    <w:rsid w:val="00B06323"/>
    <w:rPr>
      <w:b/>
      <w:bCs/>
      <w:sz w:val="20"/>
      <w:szCs w:val="20"/>
    </w:rPr>
  </w:style>
  <w:style w:type="paragraph" w:styleId="Sraopastraipa">
    <w:name w:val="List Paragraph"/>
    <w:basedOn w:val="prastasis"/>
    <w:uiPriority w:val="34"/>
    <w:qFormat/>
    <w:rsid w:val="003761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668004">
      <w:bodyDiv w:val="1"/>
      <w:marLeft w:val="0"/>
      <w:marRight w:val="0"/>
      <w:marTop w:val="0"/>
      <w:marBottom w:val="0"/>
      <w:divBdr>
        <w:top w:val="none" w:sz="0" w:space="0" w:color="auto"/>
        <w:left w:val="none" w:sz="0" w:space="0" w:color="auto"/>
        <w:bottom w:val="none" w:sz="0" w:space="0" w:color="auto"/>
        <w:right w:val="none" w:sz="0" w:space="0" w:color="auto"/>
      </w:divBdr>
    </w:div>
    <w:div w:id="1565026034">
      <w:bodyDiv w:val="1"/>
      <w:marLeft w:val="0"/>
      <w:marRight w:val="0"/>
      <w:marTop w:val="0"/>
      <w:marBottom w:val="0"/>
      <w:divBdr>
        <w:top w:val="none" w:sz="0" w:space="0" w:color="auto"/>
        <w:left w:val="none" w:sz="0" w:space="0" w:color="auto"/>
        <w:bottom w:val="none" w:sz="0" w:space="0" w:color="auto"/>
        <w:right w:val="none" w:sz="0" w:space="0" w:color="auto"/>
      </w:divBdr>
    </w:div>
    <w:div w:id="207507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2B0A51-4229-4238-996D-53F2DE6EF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4094</Characters>
  <Application>Microsoft Office Word</Application>
  <DocSecurity>4</DocSecurity>
  <Lines>34</Lines>
  <Paragraphs>9</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Aurimas Bačiulis</dc:creator>
  <cp:lastModifiedBy>Ramunė Rumbutytė Muchlia</cp:lastModifiedBy>
  <cp:revision>2</cp:revision>
  <cp:lastPrinted>2015-04-03T08:42:00Z</cp:lastPrinted>
  <dcterms:created xsi:type="dcterms:W3CDTF">2024-04-23T11:42:00Z</dcterms:created>
  <dcterms:modified xsi:type="dcterms:W3CDTF">2024-04-23T11:42:00Z</dcterms:modified>
</cp:coreProperties>
</file>